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4E34" w14:textId="26654EF8" w:rsidR="001F7DD3" w:rsidRDefault="001F7DD3" w:rsidP="001F7DD3">
      <w:pPr>
        <w:pStyle w:val="FPMredflyer"/>
        <w:rPr>
          <w:rFonts w:ascii="Arial" w:hAnsi="Arial" w:cs="Arial"/>
          <w:b w:val="0"/>
          <w:bCs w:val="0"/>
          <w:color w:val="000000"/>
        </w:rPr>
      </w:pPr>
      <w:r w:rsidRPr="00222AB1">
        <w:rPr>
          <w:rFonts w:ascii="Arial" w:hAnsi="Arial" w:cs="Arial"/>
          <w:b w:val="0"/>
          <w:bCs w:val="0"/>
          <w:noProof/>
        </w:rPr>
        <w:drawing>
          <wp:anchor distT="0" distB="0" distL="114300" distR="114300" simplePos="0" relativeHeight="251664384" behindDoc="1" locked="0" layoutInCell="1" allowOverlap="1" wp14:anchorId="17934D0C" wp14:editId="1AD713BF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2191385" cy="1109345"/>
            <wp:effectExtent l="0" t="0" r="0" b="0"/>
            <wp:wrapThrough wrapText="bothSides">
              <wp:wrapPolygon edited="0">
                <wp:start x="0" y="0"/>
                <wp:lineTo x="0" y="21143"/>
                <wp:lineTo x="21406" y="21143"/>
                <wp:lineTo x="21406" y="0"/>
                <wp:lineTo x="0" y="0"/>
              </wp:wrapPolygon>
            </wp:wrapThrough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B0D8D" w14:textId="7363D984" w:rsidR="001F7DD3" w:rsidRDefault="001F7DD3" w:rsidP="001F7DD3">
      <w:pPr>
        <w:pStyle w:val="FPMredflyer"/>
        <w:rPr>
          <w:rFonts w:ascii="Arial" w:hAnsi="Arial" w:cs="Arial"/>
          <w:b w:val="0"/>
          <w:bCs w:val="0"/>
          <w:color w:val="000000"/>
        </w:rPr>
      </w:pPr>
    </w:p>
    <w:p w14:paraId="589C9EA7" w14:textId="77777777" w:rsidR="001F7DD3" w:rsidRDefault="001F7DD3" w:rsidP="001F7DD3">
      <w:pPr>
        <w:pStyle w:val="FPMredflyer"/>
        <w:rPr>
          <w:rFonts w:ascii="Arial" w:hAnsi="Arial" w:cs="Arial"/>
          <w:b w:val="0"/>
          <w:bCs w:val="0"/>
          <w:color w:val="000000"/>
        </w:rPr>
      </w:pPr>
    </w:p>
    <w:p w14:paraId="6C874EBC" w14:textId="77777777" w:rsidR="001F7DD3" w:rsidRPr="00F626D2" w:rsidRDefault="001F7DD3" w:rsidP="001F7DD3">
      <w:pPr>
        <w:pStyle w:val="FPMredflyer"/>
        <w:rPr>
          <w:rFonts w:ascii="Arial" w:hAnsi="Arial" w:cs="Arial"/>
          <w:b w:val="0"/>
          <w:bCs w:val="0"/>
          <w:color w:val="000000"/>
        </w:rPr>
      </w:pPr>
    </w:p>
    <w:p w14:paraId="4D26C213" w14:textId="1D371B26" w:rsidR="009E268A" w:rsidRPr="00F626D2" w:rsidRDefault="009E268A" w:rsidP="001F7DD3">
      <w:pPr>
        <w:pStyle w:val="FPMredflyer"/>
        <w:rPr>
          <w:rFonts w:ascii="Arial" w:hAnsi="Arial" w:cs="Arial"/>
          <w:b w:val="0"/>
          <w:bCs w:val="0"/>
          <w:color w:val="000000"/>
          <w:sz w:val="56"/>
          <w:szCs w:val="56"/>
        </w:rPr>
      </w:pPr>
      <w:r w:rsidRPr="00F626D2">
        <w:rPr>
          <w:rFonts w:ascii="Arial" w:hAnsi="Arial" w:cs="Arial"/>
          <w:b w:val="0"/>
          <w:bCs w:val="0"/>
          <w:color w:val="000000"/>
          <w:sz w:val="56"/>
          <w:szCs w:val="56"/>
        </w:rPr>
        <w:t>Freedom of Information</w:t>
      </w:r>
      <w:r w:rsidR="00874E40" w:rsidRPr="00F626D2">
        <w:rPr>
          <w:rFonts w:ascii="Arial" w:hAnsi="Arial" w:cs="Arial"/>
          <w:b w:val="0"/>
          <w:bCs w:val="0"/>
          <w:color w:val="000000"/>
          <w:sz w:val="56"/>
          <w:szCs w:val="56"/>
        </w:rPr>
        <w:t xml:space="preserve"> (FOI)</w:t>
      </w:r>
      <w:r w:rsidRPr="00F626D2">
        <w:rPr>
          <w:rFonts w:ascii="Arial" w:hAnsi="Arial" w:cs="Arial"/>
          <w:b w:val="0"/>
          <w:bCs w:val="0"/>
          <w:color w:val="000000"/>
          <w:sz w:val="56"/>
          <w:szCs w:val="56"/>
        </w:rPr>
        <w:t xml:space="preserve"> Policy</w:t>
      </w:r>
    </w:p>
    <w:p w14:paraId="62F029AB" w14:textId="77777777" w:rsidR="009E268A" w:rsidRPr="00F626D2" w:rsidRDefault="009E268A" w:rsidP="001F7DD3">
      <w:pPr>
        <w:jc w:val="center"/>
        <w:rPr>
          <w:rFonts w:ascii="Arial" w:hAnsi="Arial" w:cs="Arial"/>
          <w:b/>
        </w:rPr>
      </w:pPr>
    </w:p>
    <w:p w14:paraId="327B6C00" w14:textId="24618BF3" w:rsidR="009E268A" w:rsidRPr="00F626D2" w:rsidRDefault="009E268A" w:rsidP="00F626D2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F626D2">
        <w:rPr>
          <w:rFonts w:ascii="Arial" w:hAnsi="Arial" w:cs="Arial"/>
          <w:b/>
        </w:rPr>
        <w:t>Introduction</w:t>
      </w:r>
    </w:p>
    <w:p w14:paraId="43EAFE89" w14:textId="77777777" w:rsidR="009E268A" w:rsidRPr="00F626D2" w:rsidRDefault="009E268A" w:rsidP="001F7DD3">
      <w:pPr>
        <w:rPr>
          <w:rFonts w:ascii="Arial" w:hAnsi="Arial" w:cs="Arial"/>
        </w:rPr>
      </w:pPr>
    </w:p>
    <w:p w14:paraId="2933B300" w14:textId="5B292A4E" w:rsidR="009E268A" w:rsidRPr="001F7DD3" w:rsidRDefault="009E268A" w:rsidP="001F7DD3">
      <w:pPr>
        <w:jc w:val="both"/>
        <w:rPr>
          <w:rFonts w:ascii="Arial" w:hAnsi="Arial" w:cs="Arial"/>
        </w:rPr>
      </w:pPr>
      <w:r w:rsidRPr="001F7DD3">
        <w:rPr>
          <w:rFonts w:ascii="Arial" w:hAnsi="Arial" w:cs="Arial"/>
        </w:rPr>
        <w:t xml:space="preserve">As a practice we </w:t>
      </w:r>
      <w:r w:rsidR="00386538" w:rsidRPr="001F7DD3">
        <w:rPr>
          <w:rFonts w:ascii="Arial" w:hAnsi="Arial" w:cs="Arial"/>
        </w:rPr>
        <w:t>must</w:t>
      </w:r>
      <w:r w:rsidRPr="001F7DD3">
        <w:rPr>
          <w:rFonts w:ascii="Arial" w:hAnsi="Arial" w:cs="Arial"/>
        </w:rPr>
        <w:t xml:space="preserve"> </w:t>
      </w:r>
      <w:r w:rsidR="004730BC" w:rsidRPr="001F7DD3">
        <w:rPr>
          <w:rFonts w:ascii="Arial" w:hAnsi="Arial" w:cs="Arial"/>
        </w:rPr>
        <w:t xml:space="preserve">operate in an open and transparent manner and </w:t>
      </w:r>
      <w:r w:rsidRPr="001F7DD3">
        <w:rPr>
          <w:rFonts w:ascii="Arial" w:hAnsi="Arial" w:cs="Arial"/>
        </w:rPr>
        <w:t>comply with the Freedom of Information</w:t>
      </w:r>
      <w:r w:rsidR="00874E40" w:rsidRPr="001F7DD3">
        <w:rPr>
          <w:rFonts w:ascii="Arial" w:hAnsi="Arial" w:cs="Arial"/>
        </w:rPr>
        <w:t xml:space="preserve"> </w:t>
      </w:r>
      <w:r w:rsidRPr="001F7DD3">
        <w:rPr>
          <w:rFonts w:ascii="Arial" w:hAnsi="Arial" w:cs="Arial"/>
        </w:rPr>
        <w:t>Act 2000</w:t>
      </w:r>
      <w:r w:rsidR="004730BC" w:rsidRPr="001F7DD3">
        <w:rPr>
          <w:rFonts w:ascii="Arial" w:hAnsi="Arial" w:cs="Arial"/>
        </w:rPr>
        <w:t>.</w:t>
      </w:r>
      <w:r w:rsidRPr="001F7DD3">
        <w:rPr>
          <w:rFonts w:ascii="Arial" w:hAnsi="Arial" w:cs="Arial"/>
        </w:rPr>
        <w:t xml:space="preserve"> </w:t>
      </w:r>
      <w:r w:rsidR="004730BC" w:rsidRPr="001F7DD3">
        <w:rPr>
          <w:rFonts w:ascii="Arial" w:hAnsi="Arial" w:cs="Arial"/>
        </w:rPr>
        <w:t>T</w:t>
      </w:r>
      <w:r w:rsidRPr="001F7DD3">
        <w:rPr>
          <w:rFonts w:ascii="Arial" w:hAnsi="Arial" w:cs="Arial"/>
        </w:rPr>
        <w:t>his policy is in place to confirm what steps we have in place to adhere to this and how we will action any requests that we receive.</w:t>
      </w:r>
    </w:p>
    <w:p w14:paraId="3F66C9B0" w14:textId="77777777" w:rsidR="009E268A" w:rsidRPr="00F626D2" w:rsidRDefault="009E268A" w:rsidP="001F7DD3">
      <w:pPr>
        <w:rPr>
          <w:rFonts w:ascii="Arial" w:hAnsi="Arial" w:cs="Arial"/>
        </w:rPr>
      </w:pPr>
    </w:p>
    <w:p w14:paraId="655431BD" w14:textId="7AA091E3" w:rsidR="009E268A" w:rsidRPr="00F626D2" w:rsidRDefault="009E268A" w:rsidP="00F626D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F626D2">
        <w:rPr>
          <w:rFonts w:ascii="Arial" w:hAnsi="Arial" w:cs="Arial"/>
          <w:b/>
          <w:bCs/>
        </w:rPr>
        <w:t>Overview of Freedom of Information Act</w:t>
      </w:r>
    </w:p>
    <w:p w14:paraId="6A050077" w14:textId="77777777" w:rsidR="009E268A" w:rsidRPr="001F7DD3" w:rsidRDefault="009E268A" w:rsidP="001F7DD3">
      <w:pPr>
        <w:rPr>
          <w:rFonts w:ascii="Arial" w:hAnsi="Arial" w:cs="Arial"/>
        </w:rPr>
      </w:pPr>
    </w:p>
    <w:p w14:paraId="5CEFC925" w14:textId="4A6DF6CB" w:rsidR="009E268A" w:rsidRPr="001F7DD3" w:rsidRDefault="009E268A" w:rsidP="001F7DD3">
      <w:pPr>
        <w:jc w:val="both"/>
        <w:rPr>
          <w:rFonts w:ascii="Arial" w:hAnsi="Arial" w:cs="Arial"/>
        </w:rPr>
      </w:pPr>
      <w:r w:rsidRPr="001F7DD3">
        <w:rPr>
          <w:rFonts w:ascii="Arial" w:hAnsi="Arial" w:cs="Arial"/>
        </w:rPr>
        <w:t>As a practice we deliver NHS services and by doing this we are classified as a public authority. Under FOI all public authorities are required to provide public access to official information that we hold in relation to NHS Work</w:t>
      </w:r>
      <w:r w:rsidR="004730BC" w:rsidRPr="001F7DD3">
        <w:rPr>
          <w:rFonts w:ascii="Arial" w:hAnsi="Arial" w:cs="Arial"/>
        </w:rPr>
        <w:t xml:space="preserve"> and should be done in the following ways:</w:t>
      </w:r>
      <w:r w:rsidR="00874E40" w:rsidRPr="001F7DD3">
        <w:rPr>
          <w:rFonts w:ascii="Arial" w:hAnsi="Arial" w:cs="Arial"/>
        </w:rPr>
        <w:t xml:space="preserve"> </w:t>
      </w:r>
      <w:r w:rsidR="004730BC" w:rsidRPr="001F7DD3">
        <w:rPr>
          <w:rFonts w:ascii="Arial" w:hAnsi="Arial" w:cs="Arial"/>
        </w:rPr>
        <w:t>-</w:t>
      </w:r>
    </w:p>
    <w:p w14:paraId="0A54854C" w14:textId="24074B29" w:rsidR="004730BC" w:rsidRPr="001F7DD3" w:rsidRDefault="004730BC" w:rsidP="001F7DD3">
      <w:pPr>
        <w:jc w:val="both"/>
        <w:rPr>
          <w:rFonts w:ascii="Arial" w:hAnsi="Arial" w:cs="Arial"/>
        </w:rPr>
      </w:pPr>
    </w:p>
    <w:p w14:paraId="46DB2BE7" w14:textId="063EA1BD" w:rsidR="004730BC" w:rsidRPr="001F7DD3" w:rsidRDefault="004730BC" w:rsidP="001F7DD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1F7DD3">
        <w:rPr>
          <w:rFonts w:ascii="Arial" w:hAnsi="Arial" w:cs="Arial"/>
        </w:rPr>
        <w:t>Proactively publish information</w:t>
      </w:r>
    </w:p>
    <w:p w14:paraId="2BCF774C" w14:textId="24555D3E" w:rsidR="004730BC" w:rsidRPr="001F7DD3" w:rsidRDefault="004730BC" w:rsidP="001F7DD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1F7DD3">
        <w:rPr>
          <w:rFonts w:ascii="Arial" w:hAnsi="Arial" w:cs="Arial"/>
        </w:rPr>
        <w:t>Respond to requests for information</w:t>
      </w:r>
    </w:p>
    <w:p w14:paraId="76046A34" w14:textId="77777777" w:rsidR="009E268A" w:rsidRPr="001F7DD3" w:rsidRDefault="009E268A" w:rsidP="001F7DD3">
      <w:pPr>
        <w:jc w:val="both"/>
        <w:rPr>
          <w:rFonts w:ascii="Arial" w:hAnsi="Arial" w:cs="Arial"/>
        </w:rPr>
      </w:pPr>
    </w:p>
    <w:p w14:paraId="226B3DF6" w14:textId="79E6D7A2" w:rsidR="009E268A" w:rsidRPr="001F7DD3" w:rsidRDefault="009E268A" w:rsidP="001F7DD3">
      <w:pPr>
        <w:jc w:val="both"/>
        <w:rPr>
          <w:rFonts w:ascii="Arial" w:hAnsi="Arial" w:cs="Arial"/>
        </w:rPr>
      </w:pPr>
      <w:r w:rsidRPr="001F7DD3">
        <w:rPr>
          <w:rFonts w:ascii="Arial" w:hAnsi="Arial" w:cs="Arial"/>
        </w:rPr>
        <w:t xml:space="preserve">The types of information that is accessible under FOI includes printed documents, computer records, letters, emails, photos, </w:t>
      </w:r>
      <w:r w:rsidR="001F7DD3" w:rsidRPr="001F7DD3">
        <w:rPr>
          <w:rFonts w:ascii="Arial" w:hAnsi="Arial" w:cs="Arial"/>
        </w:rPr>
        <w:t>sound,</w:t>
      </w:r>
      <w:r w:rsidRPr="001F7DD3">
        <w:rPr>
          <w:rFonts w:ascii="Arial" w:hAnsi="Arial" w:cs="Arial"/>
        </w:rPr>
        <w:t xml:space="preserve"> or video recordings.</w:t>
      </w:r>
    </w:p>
    <w:p w14:paraId="0734BD98" w14:textId="77777777" w:rsidR="009E268A" w:rsidRPr="001F7DD3" w:rsidRDefault="009E268A" w:rsidP="001F7DD3">
      <w:pPr>
        <w:jc w:val="both"/>
        <w:rPr>
          <w:rFonts w:ascii="Arial" w:hAnsi="Arial" w:cs="Arial"/>
        </w:rPr>
      </w:pPr>
    </w:p>
    <w:p w14:paraId="0D5A1EAD" w14:textId="77777777" w:rsidR="009E268A" w:rsidRPr="001F7DD3" w:rsidRDefault="009E268A" w:rsidP="001F7DD3">
      <w:pPr>
        <w:jc w:val="both"/>
        <w:rPr>
          <w:rFonts w:ascii="Arial" w:hAnsi="Arial" w:cs="Arial"/>
        </w:rPr>
      </w:pPr>
      <w:r w:rsidRPr="001F7DD3">
        <w:rPr>
          <w:rFonts w:ascii="Arial" w:hAnsi="Arial" w:cs="Arial"/>
        </w:rPr>
        <w:t>FOI does not include access to personal information that is held in patient medical records and anyone wanting access to their medical records should make a Subject Access Request instead.</w:t>
      </w:r>
    </w:p>
    <w:p w14:paraId="55579E00" w14:textId="200C3B7B" w:rsidR="009E268A" w:rsidRPr="001F7DD3" w:rsidRDefault="009E268A" w:rsidP="001F7DD3">
      <w:pPr>
        <w:rPr>
          <w:rFonts w:ascii="Arial" w:hAnsi="Arial" w:cs="Arial"/>
        </w:rPr>
      </w:pPr>
    </w:p>
    <w:p w14:paraId="146802A5" w14:textId="3C0A3487" w:rsidR="009C5C59" w:rsidRPr="00F626D2" w:rsidRDefault="009C5C59" w:rsidP="00F626D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F626D2">
        <w:rPr>
          <w:rFonts w:ascii="Arial" w:hAnsi="Arial" w:cs="Arial"/>
          <w:b/>
          <w:bCs/>
        </w:rPr>
        <w:t>Staff Responsible For FOI</w:t>
      </w:r>
    </w:p>
    <w:p w14:paraId="753A3174" w14:textId="77777777" w:rsidR="009C5C59" w:rsidRPr="001F7DD3" w:rsidRDefault="009C5C59" w:rsidP="001F7DD3">
      <w:pPr>
        <w:rPr>
          <w:rFonts w:ascii="Arial" w:hAnsi="Arial" w:cs="Arial"/>
        </w:rPr>
      </w:pPr>
    </w:p>
    <w:p w14:paraId="0A73B80A" w14:textId="7926DF19" w:rsidR="009C5C59" w:rsidRPr="001F7DD3" w:rsidRDefault="009C5C59" w:rsidP="001F7DD3">
      <w:pPr>
        <w:jc w:val="both"/>
        <w:rPr>
          <w:rFonts w:ascii="Arial" w:hAnsi="Arial" w:cs="Arial"/>
        </w:rPr>
      </w:pPr>
      <w:r w:rsidRPr="001F7DD3">
        <w:rPr>
          <w:rFonts w:ascii="Arial" w:hAnsi="Arial" w:cs="Arial"/>
        </w:rPr>
        <w:t xml:space="preserve">As a practice we have key </w:t>
      </w:r>
      <w:r w:rsidR="00874E40" w:rsidRPr="001F7DD3">
        <w:rPr>
          <w:rFonts w:ascii="Arial" w:hAnsi="Arial" w:cs="Arial"/>
        </w:rPr>
        <w:t xml:space="preserve">members </w:t>
      </w:r>
      <w:r w:rsidRPr="001F7DD3">
        <w:rPr>
          <w:rFonts w:ascii="Arial" w:hAnsi="Arial" w:cs="Arial"/>
        </w:rPr>
        <w:t>who take overall responsibility for FOI:</w:t>
      </w:r>
      <w:r w:rsidR="00874E40" w:rsidRPr="001F7DD3">
        <w:rPr>
          <w:rFonts w:ascii="Arial" w:hAnsi="Arial" w:cs="Arial"/>
        </w:rPr>
        <w:t xml:space="preserve"> </w:t>
      </w:r>
      <w:r w:rsidRPr="001F7DD3">
        <w:rPr>
          <w:rFonts w:ascii="Arial" w:hAnsi="Arial" w:cs="Arial"/>
        </w:rPr>
        <w:t>-</w:t>
      </w:r>
    </w:p>
    <w:p w14:paraId="516AE426" w14:textId="49F51B56" w:rsidR="009C5C59" w:rsidRPr="001F7DD3" w:rsidRDefault="009C5C59" w:rsidP="001F7DD3">
      <w:pPr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14"/>
        <w:gridCol w:w="2693"/>
        <w:gridCol w:w="4678"/>
      </w:tblGrid>
      <w:tr w:rsidR="009C5C59" w:rsidRPr="001F7DD3" w14:paraId="4B8A8777" w14:textId="77777777" w:rsidTr="00F626D2">
        <w:tc>
          <w:tcPr>
            <w:tcW w:w="3114" w:type="dxa"/>
            <w:vAlign w:val="center"/>
          </w:tcPr>
          <w:p w14:paraId="2A578619" w14:textId="745997B9" w:rsidR="009C5C59" w:rsidRPr="001F7DD3" w:rsidRDefault="009C5C59" w:rsidP="00F62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1F7DD3">
              <w:rPr>
                <w:rFonts w:ascii="Arial" w:hAnsi="Arial" w:cs="Arial"/>
                <w:b/>
                <w:bCs/>
              </w:rPr>
              <w:t>Person</w:t>
            </w:r>
          </w:p>
        </w:tc>
        <w:tc>
          <w:tcPr>
            <w:tcW w:w="2693" w:type="dxa"/>
          </w:tcPr>
          <w:p w14:paraId="7AC02AAB" w14:textId="05DAB3A6" w:rsidR="009C5C59" w:rsidRPr="001F7DD3" w:rsidRDefault="009C5C59" w:rsidP="00F62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1F7DD3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4678" w:type="dxa"/>
          </w:tcPr>
          <w:p w14:paraId="3931EE2A" w14:textId="2B728275" w:rsidR="009C5C59" w:rsidRPr="001F7DD3" w:rsidRDefault="009C5C59" w:rsidP="00F62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1F7DD3">
              <w:rPr>
                <w:rFonts w:ascii="Arial" w:hAnsi="Arial" w:cs="Arial"/>
                <w:b/>
                <w:bCs/>
              </w:rPr>
              <w:t>Responsibilities</w:t>
            </w:r>
          </w:p>
        </w:tc>
      </w:tr>
      <w:tr w:rsidR="009C5C59" w:rsidRPr="001F7DD3" w14:paraId="0FE7926F" w14:textId="77777777" w:rsidTr="00F626D2">
        <w:tc>
          <w:tcPr>
            <w:tcW w:w="3114" w:type="dxa"/>
            <w:vAlign w:val="center"/>
          </w:tcPr>
          <w:p w14:paraId="1C7BC1A4" w14:textId="4B049E2E" w:rsidR="009C5C59" w:rsidRPr="001F7DD3" w:rsidRDefault="009C5C59" w:rsidP="00F626D2">
            <w:pPr>
              <w:jc w:val="center"/>
              <w:rPr>
                <w:rFonts w:ascii="Arial" w:hAnsi="Arial" w:cs="Arial"/>
              </w:rPr>
            </w:pPr>
            <w:r w:rsidRPr="001F7DD3">
              <w:rPr>
                <w:rFonts w:ascii="Arial" w:hAnsi="Arial" w:cs="Arial"/>
              </w:rPr>
              <w:t>Business Manager or Assistant Practice Manager (in their absence)</w:t>
            </w:r>
          </w:p>
        </w:tc>
        <w:tc>
          <w:tcPr>
            <w:tcW w:w="2693" w:type="dxa"/>
            <w:vAlign w:val="center"/>
          </w:tcPr>
          <w:p w14:paraId="52C06926" w14:textId="0C94B72E" w:rsidR="009C5C59" w:rsidRPr="001F7DD3" w:rsidRDefault="009C5C59" w:rsidP="00F626D2">
            <w:pPr>
              <w:jc w:val="center"/>
              <w:rPr>
                <w:rFonts w:ascii="Arial" w:hAnsi="Arial" w:cs="Arial"/>
              </w:rPr>
            </w:pPr>
            <w:r w:rsidRPr="001F7DD3">
              <w:rPr>
                <w:rFonts w:ascii="Arial" w:hAnsi="Arial" w:cs="Arial"/>
              </w:rPr>
              <w:t>Organisation Manager</w:t>
            </w:r>
          </w:p>
        </w:tc>
        <w:tc>
          <w:tcPr>
            <w:tcW w:w="4678" w:type="dxa"/>
            <w:vAlign w:val="center"/>
          </w:tcPr>
          <w:p w14:paraId="3A8EB5F7" w14:textId="7D413048" w:rsidR="009C5C59" w:rsidRPr="001F7DD3" w:rsidRDefault="009C5C59" w:rsidP="00F626D2">
            <w:pPr>
              <w:rPr>
                <w:rFonts w:ascii="Arial" w:hAnsi="Arial" w:cs="Arial"/>
              </w:rPr>
            </w:pPr>
            <w:r w:rsidRPr="001F7DD3">
              <w:rPr>
                <w:rFonts w:ascii="Arial" w:hAnsi="Arial" w:cs="Arial"/>
              </w:rPr>
              <w:t>Carry our internal review of request and coordinate response</w:t>
            </w:r>
          </w:p>
        </w:tc>
      </w:tr>
      <w:tr w:rsidR="009C5C59" w:rsidRPr="001F7DD3" w14:paraId="66B1381D" w14:textId="77777777" w:rsidTr="00F626D2">
        <w:tc>
          <w:tcPr>
            <w:tcW w:w="3114" w:type="dxa"/>
            <w:vAlign w:val="center"/>
          </w:tcPr>
          <w:p w14:paraId="41E96DA9" w14:textId="1F9990EC" w:rsidR="009C5C59" w:rsidRPr="001F7DD3" w:rsidRDefault="009C5C59" w:rsidP="00F626D2">
            <w:pPr>
              <w:jc w:val="center"/>
              <w:rPr>
                <w:rFonts w:ascii="Arial" w:hAnsi="Arial" w:cs="Arial"/>
              </w:rPr>
            </w:pPr>
            <w:r w:rsidRPr="001F7DD3">
              <w:rPr>
                <w:rFonts w:ascii="Arial" w:hAnsi="Arial" w:cs="Arial"/>
              </w:rPr>
              <w:t>Dr John Addison</w:t>
            </w:r>
          </w:p>
        </w:tc>
        <w:tc>
          <w:tcPr>
            <w:tcW w:w="2693" w:type="dxa"/>
            <w:vAlign w:val="center"/>
          </w:tcPr>
          <w:p w14:paraId="3320D538" w14:textId="2567C0A4" w:rsidR="009C5C59" w:rsidRPr="001F7DD3" w:rsidRDefault="009C5C59" w:rsidP="00F626D2">
            <w:pPr>
              <w:jc w:val="center"/>
              <w:rPr>
                <w:rFonts w:ascii="Arial" w:hAnsi="Arial" w:cs="Arial"/>
              </w:rPr>
            </w:pPr>
            <w:r w:rsidRPr="001F7DD3">
              <w:rPr>
                <w:rFonts w:ascii="Arial" w:hAnsi="Arial" w:cs="Arial"/>
              </w:rPr>
              <w:t>Caldicott Guardian</w:t>
            </w:r>
          </w:p>
        </w:tc>
        <w:tc>
          <w:tcPr>
            <w:tcW w:w="4678" w:type="dxa"/>
            <w:vAlign w:val="center"/>
          </w:tcPr>
          <w:p w14:paraId="0DA0A39B" w14:textId="71C4216E" w:rsidR="009C5C59" w:rsidRPr="001F7DD3" w:rsidRDefault="009C5C59" w:rsidP="00F626D2">
            <w:pPr>
              <w:rPr>
                <w:rFonts w:ascii="Arial" w:hAnsi="Arial" w:cs="Arial"/>
              </w:rPr>
            </w:pPr>
            <w:r w:rsidRPr="001F7DD3">
              <w:rPr>
                <w:rFonts w:ascii="Arial" w:hAnsi="Arial" w:cs="Arial"/>
              </w:rPr>
              <w:t>Ensure compliance with the FOI and offer advice</w:t>
            </w:r>
          </w:p>
        </w:tc>
      </w:tr>
      <w:tr w:rsidR="009C5C59" w:rsidRPr="001F7DD3" w14:paraId="78AB3D88" w14:textId="77777777" w:rsidTr="00F626D2">
        <w:tc>
          <w:tcPr>
            <w:tcW w:w="3114" w:type="dxa"/>
            <w:vAlign w:val="center"/>
          </w:tcPr>
          <w:p w14:paraId="23CAFFDE" w14:textId="459EC53E" w:rsidR="009C5C59" w:rsidRPr="001F7DD3" w:rsidRDefault="009C5C59" w:rsidP="00F626D2">
            <w:pPr>
              <w:jc w:val="center"/>
              <w:rPr>
                <w:rFonts w:ascii="Arial" w:hAnsi="Arial" w:cs="Arial"/>
              </w:rPr>
            </w:pPr>
            <w:r w:rsidRPr="001F7DD3">
              <w:rPr>
                <w:rFonts w:ascii="Arial" w:hAnsi="Arial" w:cs="Arial"/>
              </w:rPr>
              <w:t xml:space="preserve">Umar </w:t>
            </w:r>
            <w:proofErr w:type="spellStart"/>
            <w:r w:rsidRPr="001F7DD3">
              <w:rPr>
                <w:rFonts w:ascii="Arial" w:hAnsi="Arial" w:cs="Arial"/>
              </w:rPr>
              <w:t>Sabat</w:t>
            </w:r>
            <w:proofErr w:type="spellEnd"/>
          </w:p>
        </w:tc>
        <w:tc>
          <w:tcPr>
            <w:tcW w:w="2693" w:type="dxa"/>
            <w:vAlign w:val="center"/>
          </w:tcPr>
          <w:p w14:paraId="3DC6BFC4" w14:textId="469318D2" w:rsidR="009C5C59" w:rsidRPr="001F7DD3" w:rsidRDefault="009C5C59" w:rsidP="00F626D2">
            <w:pPr>
              <w:jc w:val="center"/>
              <w:rPr>
                <w:rFonts w:ascii="Arial" w:hAnsi="Arial" w:cs="Arial"/>
              </w:rPr>
            </w:pPr>
            <w:r w:rsidRPr="001F7DD3">
              <w:rPr>
                <w:rFonts w:ascii="Arial" w:hAnsi="Arial" w:cs="Arial"/>
              </w:rPr>
              <w:t>Data Protection Officer</w:t>
            </w:r>
          </w:p>
        </w:tc>
        <w:tc>
          <w:tcPr>
            <w:tcW w:w="4678" w:type="dxa"/>
            <w:vAlign w:val="center"/>
          </w:tcPr>
          <w:p w14:paraId="0CB78D0F" w14:textId="69492808" w:rsidR="009C5C59" w:rsidRPr="001F7DD3" w:rsidRDefault="009C5C59" w:rsidP="00F626D2">
            <w:pPr>
              <w:rPr>
                <w:rFonts w:ascii="Arial" w:hAnsi="Arial" w:cs="Arial"/>
              </w:rPr>
            </w:pPr>
            <w:r w:rsidRPr="001F7DD3">
              <w:rPr>
                <w:rFonts w:ascii="Arial" w:hAnsi="Arial" w:cs="Arial"/>
              </w:rPr>
              <w:t>Provide expert advice re the information request</w:t>
            </w:r>
          </w:p>
        </w:tc>
      </w:tr>
    </w:tbl>
    <w:p w14:paraId="5B2695E5" w14:textId="7251625B" w:rsidR="009C5C59" w:rsidRPr="001F7DD3" w:rsidRDefault="009C5C59" w:rsidP="001F7DD3">
      <w:pPr>
        <w:rPr>
          <w:rFonts w:ascii="Arial" w:hAnsi="Arial" w:cs="Arial"/>
        </w:rPr>
      </w:pPr>
    </w:p>
    <w:p w14:paraId="2EDF7A07" w14:textId="4969F177" w:rsidR="004730BC" w:rsidRPr="00F626D2" w:rsidRDefault="004730BC" w:rsidP="00F626D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F626D2">
        <w:rPr>
          <w:rFonts w:ascii="Arial" w:hAnsi="Arial" w:cs="Arial"/>
          <w:b/>
          <w:bCs/>
        </w:rPr>
        <w:t>Information Proactively Published</w:t>
      </w:r>
    </w:p>
    <w:p w14:paraId="2DE61D72" w14:textId="1EBF0EA5" w:rsidR="004730BC" w:rsidRPr="001F7DD3" w:rsidRDefault="004730BC" w:rsidP="001F7DD3">
      <w:pPr>
        <w:rPr>
          <w:rFonts w:ascii="Arial" w:hAnsi="Arial" w:cs="Arial"/>
        </w:rPr>
      </w:pPr>
    </w:p>
    <w:p w14:paraId="113A9841" w14:textId="2C7A3AA0" w:rsidR="00CE52FC" w:rsidRPr="001F7DD3" w:rsidRDefault="00591B1A" w:rsidP="001F7DD3">
      <w:pPr>
        <w:jc w:val="both"/>
        <w:rPr>
          <w:rFonts w:ascii="Arial" w:hAnsi="Arial" w:cs="Arial"/>
        </w:rPr>
      </w:pPr>
      <w:r w:rsidRPr="001F7DD3">
        <w:rPr>
          <w:rFonts w:ascii="Arial" w:hAnsi="Arial" w:cs="Arial"/>
        </w:rPr>
        <w:t>As per the FOI and Information Commissioners Officer (ICO) requirements w</w:t>
      </w:r>
      <w:r w:rsidR="00741F7F" w:rsidRPr="001F7DD3">
        <w:rPr>
          <w:rFonts w:ascii="Arial" w:hAnsi="Arial" w:cs="Arial"/>
        </w:rPr>
        <w:t xml:space="preserve">e have adopted the ICO provided </w:t>
      </w:r>
      <w:r w:rsidRPr="001F7DD3">
        <w:rPr>
          <w:rFonts w:ascii="Arial" w:hAnsi="Arial" w:cs="Arial"/>
        </w:rPr>
        <w:t xml:space="preserve">model </w:t>
      </w:r>
      <w:r w:rsidR="00741F7F" w:rsidRPr="001F7DD3">
        <w:rPr>
          <w:rFonts w:ascii="Arial" w:hAnsi="Arial" w:cs="Arial"/>
        </w:rPr>
        <w:t xml:space="preserve">publication scheme </w:t>
      </w:r>
      <w:r w:rsidR="00CE52FC" w:rsidRPr="001F7DD3">
        <w:rPr>
          <w:rFonts w:ascii="Arial" w:hAnsi="Arial" w:cs="Arial"/>
        </w:rPr>
        <w:t xml:space="preserve">located at </w:t>
      </w:r>
      <w:hyperlink r:id="rId9" w:history="1">
        <w:r w:rsidR="00CE52FC" w:rsidRPr="001F7DD3">
          <w:rPr>
            <w:rStyle w:val="Hyperlink"/>
            <w:rFonts w:ascii="Arial" w:hAnsi="Arial" w:cs="Arial"/>
          </w:rPr>
          <w:t>https://ico.org.uk/for-organisations/guide-to-freedom-of-information/publication-scheme/</w:t>
        </w:r>
      </w:hyperlink>
      <w:r w:rsidR="00874E40" w:rsidRPr="001F7DD3">
        <w:rPr>
          <w:rStyle w:val="Hyperlink"/>
          <w:rFonts w:ascii="Arial" w:hAnsi="Arial" w:cs="Arial"/>
          <w:u w:val="none"/>
        </w:rPr>
        <w:t>.</w:t>
      </w:r>
    </w:p>
    <w:p w14:paraId="09AF53EB" w14:textId="0FEFC1BE" w:rsidR="00CE52FC" w:rsidRPr="001F7DD3" w:rsidRDefault="00CE52FC" w:rsidP="001F7DD3">
      <w:pPr>
        <w:jc w:val="both"/>
        <w:rPr>
          <w:rFonts w:ascii="Arial" w:hAnsi="Arial" w:cs="Arial"/>
        </w:rPr>
      </w:pPr>
    </w:p>
    <w:p w14:paraId="613651B8" w14:textId="71669467" w:rsidR="00741F7F" w:rsidRPr="001F7DD3" w:rsidRDefault="00CE52FC" w:rsidP="001F7DD3">
      <w:pPr>
        <w:jc w:val="both"/>
        <w:rPr>
          <w:rFonts w:ascii="Arial" w:hAnsi="Arial" w:cs="Arial"/>
        </w:rPr>
      </w:pPr>
      <w:r w:rsidRPr="001F7DD3">
        <w:rPr>
          <w:rFonts w:ascii="Arial" w:hAnsi="Arial" w:cs="Arial"/>
        </w:rPr>
        <w:t xml:space="preserve">This </w:t>
      </w:r>
      <w:r w:rsidR="00741F7F" w:rsidRPr="001F7DD3">
        <w:rPr>
          <w:rFonts w:ascii="Arial" w:hAnsi="Arial" w:cs="Arial"/>
        </w:rPr>
        <w:t xml:space="preserve">details </w:t>
      </w:r>
      <w:r w:rsidR="00591B1A" w:rsidRPr="001F7DD3">
        <w:rPr>
          <w:rFonts w:ascii="Arial" w:hAnsi="Arial" w:cs="Arial"/>
        </w:rPr>
        <w:t xml:space="preserve">what information we </w:t>
      </w:r>
      <w:r w:rsidR="00386538" w:rsidRPr="001F7DD3">
        <w:rPr>
          <w:rFonts w:ascii="Arial" w:hAnsi="Arial" w:cs="Arial"/>
        </w:rPr>
        <w:t>must</w:t>
      </w:r>
      <w:r w:rsidR="00591B1A" w:rsidRPr="001F7DD3">
        <w:rPr>
          <w:rFonts w:ascii="Arial" w:hAnsi="Arial" w:cs="Arial"/>
        </w:rPr>
        <w:t xml:space="preserve"> publish proactively</w:t>
      </w:r>
      <w:r w:rsidR="00256201" w:rsidRPr="001F7DD3">
        <w:rPr>
          <w:rFonts w:ascii="Arial" w:hAnsi="Arial" w:cs="Arial"/>
        </w:rPr>
        <w:t xml:space="preserve"> or make available as routine information</w:t>
      </w:r>
      <w:r w:rsidR="00591B1A" w:rsidRPr="001F7DD3">
        <w:rPr>
          <w:rFonts w:ascii="Arial" w:hAnsi="Arial" w:cs="Arial"/>
        </w:rPr>
        <w:t xml:space="preserve"> (See Appendix 1).</w:t>
      </w:r>
    </w:p>
    <w:p w14:paraId="2E379710" w14:textId="5F9810EC" w:rsidR="00CE52FC" w:rsidRPr="001F7DD3" w:rsidRDefault="00CE52FC" w:rsidP="001F7DD3">
      <w:pPr>
        <w:rPr>
          <w:rFonts w:ascii="Arial" w:hAnsi="Arial" w:cs="Arial"/>
          <w:b/>
          <w:bCs/>
        </w:rPr>
      </w:pPr>
    </w:p>
    <w:p w14:paraId="67CE1728" w14:textId="479745D2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115E7257" w14:textId="1789582C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0B084483" w14:textId="4B3B2686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3741BF38" w14:textId="151825F5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1D5546F6" w14:textId="575CCA84" w:rsidR="009E268A" w:rsidRPr="00F626D2" w:rsidRDefault="009E268A" w:rsidP="00F626D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F626D2">
        <w:rPr>
          <w:rFonts w:ascii="Arial" w:hAnsi="Arial" w:cs="Arial"/>
          <w:b/>
          <w:bCs/>
        </w:rPr>
        <w:lastRenderedPageBreak/>
        <w:t>How to make a Request</w:t>
      </w:r>
    </w:p>
    <w:p w14:paraId="674C1EE9" w14:textId="0B1286BF" w:rsidR="00652E94" w:rsidRPr="00F626D2" w:rsidRDefault="00874E40" w:rsidP="001F7DD3">
      <w:pPr>
        <w:rPr>
          <w:rFonts w:ascii="Arial" w:hAnsi="Arial" w:cs="Arial"/>
        </w:rPr>
      </w:pPr>
      <w:r w:rsidRPr="00F626D2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93EC74E" wp14:editId="7A34599B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686425" cy="2171700"/>
            <wp:effectExtent l="19050" t="0" r="9525" b="0"/>
            <wp:wrapThrough wrapText="bothSides">
              <wp:wrapPolygon edited="0">
                <wp:start x="15703" y="0"/>
                <wp:lineTo x="15703" y="3032"/>
                <wp:lineTo x="1447" y="5116"/>
                <wp:lineTo x="1447" y="6063"/>
                <wp:lineTo x="-72" y="6253"/>
                <wp:lineTo x="-72" y="14589"/>
                <wp:lineTo x="145" y="16105"/>
                <wp:lineTo x="11288" y="18189"/>
                <wp:lineTo x="15703" y="18189"/>
                <wp:lineTo x="15703" y="21411"/>
                <wp:lineTo x="15992" y="21411"/>
                <wp:lineTo x="16137" y="21221"/>
                <wp:lineTo x="17294" y="18189"/>
                <wp:lineTo x="21491" y="15158"/>
                <wp:lineTo x="21564" y="13642"/>
                <wp:lineTo x="21564" y="6632"/>
                <wp:lineTo x="21130" y="6253"/>
                <wp:lineTo x="18308" y="6063"/>
                <wp:lineTo x="15992" y="0"/>
                <wp:lineTo x="15703" y="0"/>
              </wp:wrapPolygon>
            </wp:wrapThrough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V relativeFrom="margin">
              <wp14:pctHeight>0</wp14:pctHeight>
            </wp14:sizeRelV>
          </wp:anchor>
        </w:drawing>
      </w:r>
      <w:r w:rsidR="004563F8" w:rsidRPr="00F626D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891F9" wp14:editId="1C5BF39B">
                <wp:simplePos x="0" y="0"/>
                <wp:positionH relativeFrom="column">
                  <wp:posOffset>485775</wp:posOffset>
                </wp:positionH>
                <wp:positionV relativeFrom="paragraph">
                  <wp:posOffset>1758315</wp:posOffset>
                </wp:positionV>
                <wp:extent cx="2838450" cy="3143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60D95" w14:textId="2F16F21F" w:rsidR="004563F8" w:rsidRPr="004563F8" w:rsidRDefault="00FF5A6E" w:rsidP="004563F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15" w:history="1">
                              <w:r w:rsidR="004563F8" w:rsidRPr="004563F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Castlemedicalgroup.noreply@nhs.net</w:t>
                              </w:r>
                            </w:hyperlink>
                          </w:p>
                          <w:p w14:paraId="67C25BC1" w14:textId="77777777" w:rsidR="004563F8" w:rsidRPr="004563F8" w:rsidRDefault="004563F8" w:rsidP="004563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891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.25pt;margin-top:138.45pt;width:223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" fillcolor="white [3201]" strokeweight=".5pt">
                <v:textbox>
                  <w:txbxContent>
                    <w:p w14:paraId="22660D95" w14:textId="2F16F21F" w:rsidR="004563F8" w:rsidRPr="004563F8" w:rsidRDefault="00FF5A6E" w:rsidP="004563F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16" w:history="1">
                        <w:r w:rsidR="004563F8" w:rsidRPr="004563F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Castlemedicalgroup.noreply@nhs.net</w:t>
                        </w:r>
                      </w:hyperlink>
                    </w:p>
                    <w:p w14:paraId="67C25BC1" w14:textId="77777777" w:rsidR="004563F8" w:rsidRPr="004563F8" w:rsidRDefault="004563F8" w:rsidP="004563F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85050E" w14:textId="7777777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1ED18D7A" w14:textId="7777777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69AE8F9A" w14:textId="7777777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238CA995" w14:textId="7777777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4DDF10BD" w14:textId="7777777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0F7C9DA6" w14:textId="7777777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0CA4AA0F" w14:textId="7777777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6AADAF8B" w14:textId="7777777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13FAF501" w14:textId="7777777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2E4AA192" w14:textId="7777777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74DEFB95" w14:textId="335CBFC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0835F4FC" w14:textId="2575003E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016F96FD" w14:textId="77777777" w:rsidR="00874E40" w:rsidRPr="001F7DD3" w:rsidRDefault="00874E40" w:rsidP="001F7DD3">
      <w:pPr>
        <w:rPr>
          <w:rFonts w:ascii="Arial" w:hAnsi="Arial" w:cs="Arial"/>
          <w:b/>
          <w:bCs/>
        </w:rPr>
      </w:pPr>
    </w:p>
    <w:p w14:paraId="7EA3E64D" w14:textId="076A9C74" w:rsidR="009E268A" w:rsidRPr="00F626D2" w:rsidRDefault="004563F8" w:rsidP="00F626D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F626D2">
        <w:rPr>
          <w:rFonts w:ascii="Arial" w:hAnsi="Arial" w:cs="Arial"/>
          <w:b/>
          <w:bCs/>
        </w:rPr>
        <w:t xml:space="preserve">What is the </w:t>
      </w:r>
      <w:r w:rsidR="009E268A" w:rsidRPr="00F626D2">
        <w:rPr>
          <w:rFonts w:ascii="Arial" w:hAnsi="Arial" w:cs="Arial"/>
          <w:b/>
          <w:bCs/>
        </w:rPr>
        <w:t>Practice</w:t>
      </w:r>
      <w:r w:rsidRPr="00F626D2">
        <w:rPr>
          <w:rFonts w:ascii="Arial" w:hAnsi="Arial" w:cs="Arial"/>
          <w:b/>
          <w:bCs/>
        </w:rPr>
        <w:t>s</w:t>
      </w:r>
      <w:r w:rsidR="009E268A" w:rsidRPr="00F626D2">
        <w:rPr>
          <w:rFonts w:ascii="Arial" w:hAnsi="Arial" w:cs="Arial"/>
          <w:b/>
          <w:bCs/>
        </w:rPr>
        <w:t xml:space="preserve"> Process</w:t>
      </w:r>
      <w:r w:rsidR="00874E40" w:rsidRPr="00F626D2">
        <w:rPr>
          <w:rFonts w:ascii="Arial" w:hAnsi="Arial" w:cs="Arial"/>
          <w:b/>
          <w:bCs/>
        </w:rPr>
        <w:t>?</w:t>
      </w:r>
    </w:p>
    <w:p w14:paraId="113DE2F3" w14:textId="10D7D0AD" w:rsidR="004730BC" w:rsidRPr="00F626D2" w:rsidRDefault="004730BC" w:rsidP="001F7DD3">
      <w:pPr>
        <w:rPr>
          <w:rFonts w:ascii="Arial" w:hAnsi="Arial" w:cs="Arial"/>
        </w:rPr>
      </w:pPr>
    </w:p>
    <w:p w14:paraId="6AC39B3B" w14:textId="426D453B" w:rsidR="00591B1A" w:rsidRPr="001F7DD3" w:rsidRDefault="000016C0" w:rsidP="00F626D2">
      <w:pPr>
        <w:spacing w:after="160"/>
        <w:rPr>
          <w:rFonts w:ascii="Arial" w:hAnsi="Arial" w:cs="Arial"/>
          <w:b/>
          <w:bCs/>
        </w:rPr>
      </w:pPr>
      <w:r w:rsidRPr="00F626D2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274DF86" wp14:editId="07001CC7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677025" cy="5695950"/>
            <wp:effectExtent l="0" t="0" r="0" b="19050"/>
            <wp:wrapThrough wrapText="bothSides">
              <wp:wrapPolygon edited="0">
                <wp:start x="370" y="0"/>
                <wp:lineTo x="370" y="4262"/>
                <wp:lineTo x="6348" y="4623"/>
                <wp:lineTo x="17933" y="4623"/>
                <wp:lineTo x="4067" y="4912"/>
                <wp:lineTo x="370" y="5129"/>
                <wp:lineTo x="370" y="10041"/>
                <wp:lineTo x="6348" y="10403"/>
                <wp:lineTo x="17933" y="10403"/>
                <wp:lineTo x="3205" y="10692"/>
                <wp:lineTo x="3205" y="11559"/>
                <wp:lineTo x="370" y="11559"/>
                <wp:lineTo x="370" y="15893"/>
                <wp:lineTo x="5300" y="16182"/>
                <wp:lineTo x="17933" y="16182"/>
                <wp:lineTo x="3759" y="16543"/>
                <wp:lineTo x="3143" y="16615"/>
                <wp:lineTo x="3328" y="17338"/>
                <wp:lineTo x="616" y="17338"/>
                <wp:lineTo x="370" y="17410"/>
                <wp:lineTo x="370" y="21600"/>
                <wp:lineTo x="13928" y="21600"/>
                <wp:lineTo x="14051" y="17410"/>
                <wp:lineTo x="13558" y="17338"/>
                <wp:lineTo x="10538" y="17338"/>
                <wp:lineTo x="18303" y="16760"/>
                <wp:lineTo x="18241" y="16182"/>
                <wp:lineTo x="20337" y="16182"/>
                <wp:lineTo x="21323" y="15821"/>
                <wp:lineTo x="21384" y="11631"/>
                <wp:lineTo x="20891" y="11559"/>
                <wp:lineTo x="13866" y="11559"/>
                <wp:lineTo x="18303" y="10908"/>
                <wp:lineTo x="18241" y="10403"/>
                <wp:lineTo x="20152" y="10403"/>
                <wp:lineTo x="21323" y="9969"/>
                <wp:lineTo x="21261" y="5779"/>
                <wp:lineTo x="18241" y="4623"/>
                <wp:lineTo x="20152" y="4623"/>
                <wp:lineTo x="21323" y="4190"/>
                <wp:lineTo x="21261" y="0"/>
                <wp:lineTo x="370" y="0"/>
              </wp:wrapPolygon>
            </wp:wrapThrough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</wp:anchor>
        </w:drawing>
      </w:r>
      <w:r w:rsidR="00591B1A" w:rsidRPr="001F7DD3">
        <w:rPr>
          <w:rFonts w:ascii="Arial" w:hAnsi="Arial" w:cs="Arial"/>
          <w:b/>
          <w:bCs/>
        </w:rPr>
        <w:br w:type="page"/>
      </w:r>
      <w:r w:rsidR="00591B1A" w:rsidRPr="001F7DD3">
        <w:rPr>
          <w:rFonts w:ascii="Arial" w:hAnsi="Arial" w:cs="Arial"/>
          <w:b/>
          <w:bCs/>
        </w:rPr>
        <w:lastRenderedPageBreak/>
        <w:t>Appendix 1 – Model Publication Scheme</w:t>
      </w:r>
    </w:p>
    <w:p w14:paraId="6D271626" w14:textId="10B17FDA" w:rsidR="00591B1A" w:rsidRPr="001F7DD3" w:rsidRDefault="00591B1A" w:rsidP="001F7DD3">
      <w:pPr>
        <w:rPr>
          <w:rFonts w:ascii="Arial" w:hAnsi="Arial" w:cs="Arial"/>
          <w:b/>
          <w:bCs/>
        </w:rPr>
      </w:pPr>
    </w:p>
    <w:p w14:paraId="41942513" w14:textId="11D7045E" w:rsidR="00CE52FC" w:rsidRPr="001F7DD3" w:rsidRDefault="00CE52FC" w:rsidP="00F626D2">
      <w:pPr>
        <w:spacing w:after="160"/>
        <w:jc w:val="both"/>
        <w:rPr>
          <w:rFonts w:ascii="Arial" w:hAnsi="Arial" w:cs="Arial"/>
        </w:rPr>
      </w:pPr>
      <w:r w:rsidRPr="001F7DD3">
        <w:rPr>
          <w:rFonts w:ascii="Arial" w:hAnsi="Arial" w:cs="Arial"/>
        </w:rPr>
        <w:t>B</w:t>
      </w:r>
      <w:r w:rsidR="00591B1A" w:rsidRPr="001F7DD3">
        <w:rPr>
          <w:rFonts w:ascii="Arial" w:hAnsi="Arial" w:cs="Arial"/>
        </w:rPr>
        <w:t xml:space="preserve">elow is a summary of the </w:t>
      </w:r>
      <w:r w:rsidR="00BA6945" w:rsidRPr="001F7DD3">
        <w:rPr>
          <w:rFonts w:ascii="Arial" w:hAnsi="Arial" w:cs="Arial"/>
        </w:rPr>
        <w:t xml:space="preserve">types of information we publish. Our main portal for publication is our website or social media, if you cannot locate the information a </w:t>
      </w:r>
      <w:r w:rsidR="003E30C1" w:rsidRPr="001F7DD3">
        <w:rPr>
          <w:rFonts w:ascii="Arial" w:hAnsi="Arial" w:cs="Arial"/>
        </w:rPr>
        <w:t xml:space="preserve">written </w:t>
      </w:r>
      <w:r w:rsidR="00BA6945" w:rsidRPr="001F7DD3">
        <w:rPr>
          <w:rFonts w:ascii="Arial" w:hAnsi="Arial" w:cs="Arial"/>
        </w:rPr>
        <w:t>request can be made to the practice</w:t>
      </w:r>
      <w:r w:rsidR="003E30C1" w:rsidRPr="001F7DD3">
        <w:rPr>
          <w:rFonts w:ascii="Arial" w:hAnsi="Arial" w:cs="Arial"/>
        </w:rPr>
        <w:t xml:space="preserve"> </w:t>
      </w:r>
      <w:r w:rsidR="00D20EDA" w:rsidRPr="001F7DD3">
        <w:rPr>
          <w:rFonts w:ascii="Arial" w:hAnsi="Arial" w:cs="Arial"/>
        </w:rPr>
        <w:t xml:space="preserve">by emailing </w:t>
      </w:r>
      <w:hyperlink r:id="rId22" w:history="1">
        <w:r w:rsidR="00BA6945" w:rsidRPr="001F7DD3">
          <w:rPr>
            <w:rStyle w:val="Hyperlink"/>
            <w:rFonts w:ascii="Arial" w:hAnsi="Arial" w:cs="Arial"/>
          </w:rPr>
          <w:t>Castlemedicalgroup.noreply@nhs.net</w:t>
        </w:r>
      </w:hyperlink>
      <w:r w:rsidR="00BA6945" w:rsidRPr="001F7DD3">
        <w:rPr>
          <w:rFonts w:ascii="Arial" w:hAnsi="Arial" w:cs="Arial"/>
        </w:rPr>
        <w:t xml:space="preserve"> or Castle Medical Group, Ascebi House, 118 Burton Road, Ashby de la Zouch LE65 2LP</w:t>
      </w:r>
      <w:r w:rsidR="000016C0" w:rsidRPr="001F7DD3">
        <w:rPr>
          <w:rFonts w:ascii="Arial" w:hAnsi="Arial" w:cs="Arial"/>
        </w:rPr>
        <w:t>.</w:t>
      </w:r>
    </w:p>
    <w:p w14:paraId="34EA27EB" w14:textId="6EE42609" w:rsidR="00591B1A" w:rsidRPr="001F7DD3" w:rsidRDefault="00CB6BDD" w:rsidP="00F626D2">
      <w:pPr>
        <w:spacing w:after="160"/>
        <w:jc w:val="both"/>
        <w:rPr>
          <w:rFonts w:ascii="Arial" w:hAnsi="Arial" w:cs="Arial"/>
          <w:b/>
          <w:bCs/>
        </w:rPr>
      </w:pPr>
      <w:r w:rsidRPr="001F7DD3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4F33580" wp14:editId="58FB72F9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5734050" cy="6734175"/>
            <wp:effectExtent l="0" t="0" r="0" b="9525"/>
            <wp:wrapThrough wrapText="bothSides">
              <wp:wrapPolygon edited="0">
                <wp:start x="933" y="0"/>
                <wp:lineTo x="1938" y="978"/>
                <wp:lineTo x="1794" y="1955"/>
                <wp:lineTo x="933" y="2750"/>
                <wp:lineTo x="1220" y="3116"/>
                <wp:lineTo x="933" y="3177"/>
                <wp:lineTo x="1722" y="3911"/>
                <wp:lineTo x="933" y="5866"/>
                <wp:lineTo x="933" y="6233"/>
                <wp:lineTo x="1292" y="6844"/>
                <wp:lineTo x="2225" y="7821"/>
                <wp:lineTo x="1148" y="8799"/>
                <wp:lineTo x="1005" y="9043"/>
                <wp:lineTo x="1005" y="9471"/>
                <wp:lineTo x="2368" y="10754"/>
                <wp:lineTo x="1005" y="12037"/>
                <wp:lineTo x="1005" y="12709"/>
                <wp:lineTo x="2081" y="13687"/>
                <wp:lineTo x="1650" y="14665"/>
                <wp:lineTo x="933" y="15337"/>
                <wp:lineTo x="1148" y="15398"/>
                <wp:lineTo x="10764" y="15642"/>
                <wp:lineTo x="1220" y="15642"/>
                <wp:lineTo x="933" y="15704"/>
                <wp:lineTo x="1938" y="16620"/>
                <wp:lineTo x="1866" y="17598"/>
                <wp:lineTo x="933" y="18453"/>
                <wp:lineTo x="1220" y="18759"/>
                <wp:lineTo x="933" y="18820"/>
                <wp:lineTo x="1722" y="19553"/>
                <wp:lineTo x="933" y="21569"/>
                <wp:lineTo x="7750" y="21569"/>
                <wp:lineTo x="17366" y="21508"/>
                <wp:lineTo x="20452" y="21264"/>
                <wp:lineTo x="20308" y="20531"/>
                <wp:lineTo x="20667" y="20470"/>
                <wp:lineTo x="20595" y="20164"/>
                <wp:lineTo x="19950" y="19553"/>
                <wp:lineTo x="20093" y="19125"/>
                <wp:lineTo x="18945" y="19003"/>
                <wp:lineTo x="10764" y="18575"/>
                <wp:lineTo x="15859" y="18575"/>
                <wp:lineTo x="20165" y="18148"/>
                <wp:lineTo x="20093" y="17598"/>
                <wp:lineTo x="20524" y="17414"/>
                <wp:lineTo x="20595" y="17048"/>
                <wp:lineTo x="20165" y="16620"/>
                <wp:lineTo x="20308" y="16009"/>
                <wp:lineTo x="19017" y="15887"/>
                <wp:lineTo x="10764" y="15642"/>
                <wp:lineTo x="14567" y="15642"/>
                <wp:lineTo x="19950" y="15093"/>
                <wp:lineTo x="19878" y="14665"/>
                <wp:lineTo x="20308" y="14481"/>
                <wp:lineTo x="20595" y="13932"/>
                <wp:lineTo x="20595" y="12832"/>
                <wp:lineTo x="18801" y="12709"/>
                <wp:lineTo x="10334" y="12709"/>
                <wp:lineTo x="19591" y="11915"/>
                <wp:lineTo x="19662" y="11732"/>
                <wp:lineTo x="20667" y="10754"/>
                <wp:lineTo x="19519" y="9777"/>
                <wp:lineTo x="19447" y="8799"/>
                <wp:lineTo x="20739" y="7821"/>
                <wp:lineTo x="20452" y="7516"/>
                <wp:lineTo x="19734" y="6844"/>
                <wp:lineTo x="19878" y="6538"/>
                <wp:lineTo x="7822" y="5866"/>
                <wp:lineTo x="17366" y="5866"/>
                <wp:lineTo x="20452" y="5621"/>
                <wp:lineTo x="20308" y="4888"/>
                <wp:lineTo x="20667" y="4766"/>
                <wp:lineTo x="20595" y="4461"/>
                <wp:lineTo x="20021" y="3911"/>
                <wp:lineTo x="20165" y="3422"/>
                <wp:lineTo x="18945" y="3300"/>
                <wp:lineTo x="10764" y="2933"/>
                <wp:lineTo x="15572" y="2933"/>
                <wp:lineTo x="20093" y="2444"/>
                <wp:lineTo x="20021" y="1955"/>
                <wp:lineTo x="20524" y="1711"/>
                <wp:lineTo x="20595" y="1344"/>
                <wp:lineTo x="20380" y="306"/>
                <wp:lineTo x="18873" y="183"/>
                <wp:lineTo x="7750" y="0"/>
                <wp:lineTo x="933" y="0"/>
              </wp:wrapPolygon>
            </wp:wrapThrough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anchor>
        </w:drawing>
      </w:r>
      <w:r w:rsidR="00591B1A" w:rsidRPr="001F7DD3">
        <w:rPr>
          <w:rFonts w:ascii="Arial" w:hAnsi="Arial" w:cs="Arial"/>
          <w:b/>
          <w:bCs/>
        </w:rPr>
        <w:br w:type="page"/>
      </w:r>
    </w:p>
    <w:p w14:paraId="4B6AD517" w14:textId="2F323A0F" w:rsidR="00BD6915" w:rsidRPr="001F7DD3" w:rsidRDefault="00BD6915" w:rsidP="001F7DD3">
      <w:pPr>
        <w:rPr>
          <w:rFonts w:ascii="Arial" w:hAnsi="Arial" w:cs="Arial"/>
          <w:b/>
          <w:bCs/>
        </w:rPr>
      </w:pPr>
      <w:r w:rsidRPr="001F7DD3">
        <w:rPr>
          <w:rFonts w:ascii="Arial" w:hAnsi="Arial" w:cs="Arial"/>
          <w:b/>
          <w:bCs/>
        </w:rPr>
        <w:t xml:space="preserve">Appendix </w:t>
      </w:r>
      <w:r w:rsidR="00591B1A" w:rsidRPr="001F7DD3">
        <w:rPr>
          <w:rFonts w:ascii="Arial" w:hAnsi="Arial" w:cs="Arial"/>
          <w:b/>
          <w:bCs/>
        </w:rPr>
        <w:t>2</w:t>
      </w:r>
      <w:r w:rsidRPr="001F7DD3">
        <w:rPr>
          <w:rFonts w:ascii="Arial" w:hAnsi="Arial" w:cs="Arial"/>
          <w:b/>
          <w:bCs/>
        </w:rPr>
        <w:t xml:space="preserve"> – Public Interest Test</w:t>
      </w:r>
    </w:p>
    <w:p w14:paraId="0AAE6139" w14:textId="5ED47DBB" w:rsidR="00BD6915" w:rsidRPr="001F7DD3" w:rsidRDefault="00BD6915" w:rsidP="001F7DD3">
      <w:pPr>
        <w:rPr>
          <w:rFonts w:ascii="Arial" w:hAnsi="Arial" w:cs="Arial"/>
          <w:b/>
          <w:bCs/>
        </w:rPr>
      </w:pPr>
    </w:p>
    <w:p w14:paraId="18E8475A" w14:textId="56082B1D" w:rsidR="00BD6915" w:rsidRPr="001F7DD3" w:rsidRDefault="004C7BBD" w:rsidP="001F7DD3">
      <w:pPr>
        <w:rPr>
          <w:rFonts w:ascii="Arial" w:hAnsi="Arial" w:cs="Arial"/>
        </w:rPr>
      </w:pPr>
      <w:r w:rsidRPr="001F7DD3">
        <w:rPr>
          <w:rFonts w:ascii="Arial" w:hAnsi="Arial" w:cs="Arial"/>
        </w:rPr>
        <w:t>The PIT panel will include at least two of the following people:</w:t>
      </w:r>
      <w:r w:rsidR="000016C0" w:rsidRPr="001F7DD3">
        <w:rPr>
          <w:rFonts w:ascii="Arial" w:hAnsi="Arial" w:cs="Arial"/>
        </w:rPr>
        <w:t xml:space="preserve"> </w:t>
      </w:r>
      <w:r w:rsidRPr="001F7DD3">
        <w:rPr>
          <w:rFonts w:ascii="Arial" w:hAnsi="Arial" w:cs="Arial"/>
        </w:rPr>
        <w:t>-</w:t>
      </w:r>
    </w:p>
    <w:p w14:paraId="38C0647F" w14:textId="47DC1C80" w:rsidR="004C7BBD" w:rsidRPr="001F7DD3" w:rsidRDefault="004C7BBD" w:rsidP="001F7DD3">
      <w:pPr>
        <w:rPr>
          <w:rFonts w:ascii="Arial" w:hAnsi="Arial" w:cs="Arial"/>
        </w:rPr>
      </w:pPr>
    </w:p>
    <w:p w14:paraId="623E3576" w14:textId="7BA0B08D" w:rsidR="004C7BBD" w:rsidRPr="001F7DD3" w:rsidRDefault="004C7BBD" w:rsidP="001F7DD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Organisational Manager</w:t>
      </w:r>
    </w:p>
    <w:p w14:paraId="5EA201FD" w14:textId="7770CD04" w:rsidR="004C7BBD" w:rsidRPr="001F7DD3" w:rsidRDefault="004C7BBD" w:rsidP="001F7DD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Caldicott Guardian</w:t>
      </w:r>
    </w:p>
    <w:p w14:paraId="3D76095D" w14:textId="6A787D1C" w:rsidR="004C7BBD" w:rsidRPr="001F7DD3" w:rsidRDefault="004C7BBD" w:rsidP="001F7DD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Data Protection Officer</w:t>
      </w:r>
    </w:p>
    <w:p w14:paraId="2B6488A5" w14:textId="4C3D78B5" w:rsidR="004C7BBD" w:rsidRPr="001F7DD3" w:rsidRDefault="004C7BBD" w:rsidP="001F7DD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Relevant Manager</w:t>
      </w:r>
      <w:r w:rsidR="000016C0" w:rsidRPr="001F7DD3">
        <w:rPr>
          <w:rFonts w:ascii="Arial" w:hAnsi="Arial" w:cs="Arial"/>
        </w:rPr>
        <w:t xml:space="preserve"> </w:t>
      </w:r>
      <w:r w:rsidRPr="001F7DD3">
        <w:rPr>
          <w:rFonts w:ascii="Arial" w:hAnsi="Arial" w:cs="Arial"/>
        </w:rPr>
        <w:t>/</w:t>
      </w:r>
      <w:r w:rsidR="000016C0" w:rsidRPr="001F7DD3">
        <w:rPr>
          <w:rFonts w:ascii="Arial" w:hAnsi="Arial" w:cs="Arial"/>
        </w:rPr>
        <w:t xml:space="preserve"> </w:t>
      </w:r>
      <w:r w:rsidRPr="001F7DD3">
        <w:rPr>
          <w:rFonts w:ascii="Arial" w:hAnsi="Arial" w:cs="Arial"/>
        </w:rPr>
        <w:t>Lead for team or function information relates to</w:t>
      </w:r>
    </w:p>
    <w:p w14:paraId="71535659" w14:textId="61D573CF" w:rsidR="004C7BBD" w:rsidRPr="001F7DD3" w:rsidRDefault="004C7BBD" w:rsidP="001F7DD3">
      <w:pPr>
        <w:rPr>
          <w:rFonts w:ascii="Arial" w:hAnsi="Arial" w:cs="Arial"/>
        </w:rPr>
      </w:pPr>
    </w:p>
    <w:p w14:paraId="5E3EA1A6" w14:textId="1AE32DB1" w:rsidR="004C7BBD" w:rsidRPr="001F7DD3" w:rsidRDefault="004C7BBD" w:rsidP="001F7DD3">
      <w:pPr>
        <w:rPr>
          <w:rFonts w:ascii="Arial" w:hAnsi="Arial" w:cs="Arial"/>
        </w:rPr>
      </w:pPr>
      <w:r w:rsidRPr="001F7DD3">
        <w:rPr>
          <w:rFonts w:ascii="Arial" w:hAnsi="Arial" w:cs="Arial"/>
        </w:rPr>
        <w:t xml:space="preserve">The panel will consider the following and whether any exemptions </w:t>
      </w:r>
      <w:r w:rsidR="001F7DD3" w:rsidRPr="001F7DD3">
        <w:rPr>
          <w:rFonts w:ascii="Arial" w:hAnsi="Arial" w:cs="Arial"/>
        </w:rPr>
        <w:t>apply: -</w:t>
      </w:r>
    </w:p>
    <w:p w14:paraId="32833469" w14:textId="77777777" w:rsidR="004C7BBD" w:rsidRPr="001F7DD3" w:rsidRDefault="004C7BBD" w:rsidP="001F7DD3">
      <w:pPr>
        <w:rPr>
          <w:rFonts w:ascii="Arial" w:hAnsi="Arial" w:cs="Arial"/>
        </w:rPr>
      </w:pPr>
    </w:p>
    <w:p w14:paraId="164751F1" w14:textId="3CC12533" w:rsidR="00BD6915" w:rsidRPr="001F7DD3" w:rsidRDefault="004C7BBD" w:rsidP="001F7D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Current public debate</w:t>
      </w:r>
    </w:p>
    <w:p w14:paraId="198920EF" w14:textId="0B7A42EF" w:rsidR="004C7BBD" w:rsidRPr="001F7DD3" w:rsidRDefault="004C7BBD" w:rsidP="001F7D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Health and safety</w:t>
      </w:r>
    </w:p>
    <w:p w14:paraId="6C66942D" w14:textId="3F5216DD" w:rsidR="004C7BBD" w:rsidRPr="001F7DD3" w:rsidRDefault="004C7BBD" w:rsidP="001F7D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Will it affect third parties</w:t>
      </w:r>
    </w:p>
    <w:p w14:paraId="4B43DFDF" w14:textId="2B2E78A9" w:rsidR="004C7BBD" w:rsidRPr="001F7DD3" w:rsidRDefault="004C7BBD" w:rsidP="001F7D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Is information already available to the public</w:t>
      </w:r>
    </w:p>
    <w:p w14:paraId="30D7C576" w14:textId="18840CDD" w:rsidR="004C7BBD" w:rsidRPr="001F7DD3" w:rsidRDefault="004C7BBD" w:rsidP="001F7D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Media interest</w:t>
      </w:r>
    </w:p>
    <w:p w14:paraId="734088CF" w14:textId="6B5CE6D8" w:rsidR="004C7BBD" w:rsidRPr="001F7DD3" w:rsidRDefault="004C7BBD" w:rsidP="001F7D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Does it show decision making processes</w:t>
      </w:r>
      <w:r w:rsidR="00CE52FC" w:rsidRPr="001F7DD3">
        <w:rPr>
          <w:rFonts w:ascii="Arial" w:hAnsi="Arial" w:cs="Arial"/>
        </w:rPr>
        <w:t>?</w:t>
      </w:r>
    </w:p>
    <w:p w14:paraId="2EFD3A22" w14:textId="26462096" w:rsidR="004C7BBD" w:rsidRPr="001F7DD3" w:rsidRDefault="004C7BBD" w:rsidP="001F7D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Does it give a greater understanding of service</w:t>
      </w:r>
      <w:r w:rsidR="00CE52FC" w:rsidRPr="001F7DD3">
        <w:rPr>
          <w:rFonts w:ascii="Arial" w:hAnsi="Arial" w:cs="Arial"/>
        </w:rPr>
        <w:t>?</w:t>
      </w:r>
    </w:p>
    <w:p w14:paraId="5D90E6C1" w14:textId="0A20C584" w:rsidR="004C7BBD" w:rsidRPr="001F7DD3" w:rsidRDefault="004C7BBD" w:rsidP="001F7D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>Could the information be misleading</w:t>
      </w:r>
      <w:r w:rsidR="00CE52FC" w:rsidRPr="001F7DD3">
        <w:rPr>
          <w:rFonts w:ascii="Arial" w:hAnsi="Arial" w:cs="Arial"/>
        </w:rPr>
        <w:t>?</w:t>
      </w:r>
    </w:p>
    <w:p w14:paraId="47BE5455" w14:textId="6FD3F78F" w:rsidR="004C7BBD" w:rsidRPr="001F7DD3" w:rsidRDefault="004C7BBD" w:rsidP="001F7D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F7DD3">
        <w:rPr>
          <w:rFonts w:ascii="Arial" w:hAnsi="Arial" w:cs="Arial"/>
        </w:rPr>
        <w:t xml:space="preserve">Is it </w:t>
      </w:r>
      <w:r w:rsidR="000016C0" w:rsidRPr="001F7DD3">
        <w:rPr>
          <w:rFonts w:ascii="Arial" w:hAnsi="Arial" w:cs="Arial"/>
        </w:rPr>
        <w:t>confidential?</w:t>
      </w:r>
    </w:p>
    <w:p w14:paraId="540E7B25" w14:textId="44469117" w:rsidR="004C7BBD" w:rsidRPr="001F7DD3" w:rsidRDefault="004C7BBD" w:rsidP="001F7DD3">
      <w:pPr>
        <w:rPr>
          <w:rFonts w:ascii="Arial" w:hAnsi="Arial" w:cs="Arial"/>
        </w:rPr>
      </w:pPr>
    </w:p>
    <w:p w14:paraId="1964878C" w14:textId="5144BB71" w:rsidR="004C7BBD" w:rsidRDefault="006F3E5B" w:rsidP="00FF5A6E">
      <w:pPr>
        <w:jc w:val="both"/>
        <w:rPr>
          <w:rFonts w:ascii="Arial" w:hAnsi="Arial" w:cs="Arial"/>
        </w:rPr>
      </w:pPr>
      <w:r w:rsidRPr="001F7DD3">
        <w:rPr>
          <w:rFonts w:ascii="Arial" w:hAnsi="Arial" w:cs="Arial"/>
        </w:rPr>
        <w:t>The Information Commission Office has resources available to support the PIT process</w:t>
      </w:r>
      <w:r w:rsidR="00F626D2">
        <w:rPr>
          <w:rFonts w:ascii="Arial" w:hAnsi="Arial" w:cs="Arial"/>
        </w:rPr>
        <w:t>:</w:t>
      </w:r>
    </w:p>
    <w:p w14:paraId="54D7AEBF" w14:textId="34A26588" w:rsidR="00F626D2" w:rsidRPr="001F7DD3" w:rsidRDefault="00FF5A6E" w:rsidP="001F7DD3">
      <w:pPr>
        <w:jc w:val="both"/>
        <w:rPr>
          <w:rFonts w:ascii="Arial" w:hAnsi="Arial" w:cs="Arial"/>
        </w:rPr>
      </w:pPr>
      <w:hyperlink r:id="rId28" w:history="1">
        <w:r w:rsidR="00F626D2" w:rsidRPr="00F626D2">
          <w:rPr>
            <w:rStyle w:val="Hyperlink"/>
            <w:rFonts w:ascii="Arial" w:hAnsi="Arial" w:cs="Arial"/>
          </w:rPr>
          <w:t>https://ico.org.uk</w:t>
        </w:r>
      </w:hyperlink>
      <w:r w:rsidR="00F626D2">
        <w:rPr>
          <w:rFonts w:ascii="Arial" w:hAnsi="Arial" w:cs="Arial"/>
        </w:rPr>
        <w:t>.</w:t>
      </w:r>
    </w:p>
    <w:sectPr w:rsidR="00F626D2" w:rsidRPr="001F7DD3" w:rsidSect="00874E40">
      <w:foot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A889" w14:textId="77777777" w:rsidR="00CB521C" w:rsidRDefault="00CB521C" w:rsidP="00CB521C">
      <w:r>
        <w:separator/>
      </w:r>
    </w:p>
  </w:endnote>
  <w:endnote w:type="continuationSeparator" w:id="0">
    <w:p w14:paraId="174AC7E8" w14:textId="77777777" w:rsidR="00CB521C" w:rsidRDefault="00CB521C" w:rsidP="00CB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A91D" w14:textId="4D54EB32" w:rsidR="00CB521C" w:rsidRDefault="00CB521C">
    <w:pPr>
      <w:pStyle w:val="Footer"/>
    </w:pPr>
    <w:r w:rsidRPr="00FA12A1">
      <w:rPr>
        <w:rFonts w:ascii="Arial" w:hAnsi="Arial" w:cs="Arial"/>
        <w:sz w:val="18"/>
        <w:szCs w:val="18"/>
      </w:rPr>
      <w:t>Date Reviewed/Name:</w:t>
    </w:r>
    <w:r>
      <w:rPr>
        <w:rFonts w:ascii="Arial" w:hAnsi="Arial" w:cs="Arial"/>
        <w:sz w:val="18"/>
        <w:szCs w:val="18"/>
      </w:rPr>
      <w:t xml:space="preserve"> </w:t>
    </w:r>
    <w:r w:rsidR="007E2FFB">
      <w:rPr>
        <w:rFonts w:ascii="Arial" w:hAnsi="Arial" w:cs="Arial"/>
        <w:sz w:val="18"/>
        <w:szCs w:val="18"/>
      </w:rPr>
      <w:t xml:space="preserve">June 2022 / Jennie Caukwell       </w:t>
    </w:r>
    <w:r w:rsidR="005E3B27">
      <w:rPr>
        <w:rFonts w:ascii="Arial" w:hAnsi="Arial" w:cs="Arial"/>
        <w:sz w:val="18"/>
        <w:szCs w:val="18"/>
      </w:rPr>
      <w:tab/>
      <w:t xml:space="preserve">                        </w:t>
    </w:r>
    <w:r w:rsidRPr="00FA12A1">
      <w:rPr>
        <w:rFonts w:ascii="Arial" w:hAnsi="Arial" w:cs="Arial"/>
        <w:sz w:val="18"/>
        <w:szCs w:val="18"/>
      </w:rPr>
      <w:t>Next Review Date:</w:t>
    </w:r>
    <w:r w:rsidR="007C75C6">
      <w:rPr>
        <w:rFonts w:ascii="Arial" w:hAnsi="Arial" w:cs="Arial"/>
        <w:sz w:val="18"/>
        <w:szCs w:val="18"/>
      </w:rPr>
      <w:t xml:space="preserve"> June 2025</w:t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580178091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 w:cs="Arial"/>
            <w:sz w:val="18"/>
            <w:szCs w:val="18"/>
          </w:rPr>
          <w:t xml:space="preserve">    </w:t>
        </w:r>
        <w:r w:rsidR="005E3B27"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 xml:space="preserve"> </w:t>
        </w:r>
        <w:sdt>
          <w:sdtPr>
            <w:rPr>
              <w:rFonts w:ascii="Arial" w:hAnsi="Arial" w:cs="Arial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86DE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686DE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86DE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686D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86D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86DE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86DE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86DE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686D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86DE9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6B4F" w14:textId="77777777" w:rsidR="00CB521C" w:rsidRDefault="00CB521C" w:rsidP="00CB521C">
      <w:r>
        <w:separator/>
      </w:r>
    </w:p>
  </w:footnote>
  <w:footnote w:type="continuationSeparator" w:id="0">
    <w:p w14:paraId="7FCB7CDE" w14:textId="77777777" w:rsidR="00CB521C" w:rsidRDefault="00CB521C" w:rsidP="00CB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5C02"/>
    <w:multiLevelType w:val="hybridMultilevel"/>
    <w:tmpl w:val="1EDE8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13B1F"/>
    <w:multiLevelType w:val="hybridMultilevel"/>
    <w:tmpl w:val="B4BE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48CE"/>
    <w:multiLevelType w:val="hybridMultilevel"/>
    <w:tmpl w:val="4254F1AA"/>
    <w:lvl w:ilvl="0" w:tplc="D6D2F4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43152"/>
    <w:multiLevelType w:val="hybridMultilevel"/>
    <w:tmpl w:val="BDC6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1C1D"/>
    <w:multiLevelType w:val="hybridMultilevel"/>
    <w:tmpl w:val="E7541D82"/>
    <w:lvl w:ilvl="0" w:tplc="4462B6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94615"/>
    <w:multiLevelType w:val="hybridMultilevel"/>
    <w:tmpl w:val="14C8AD08"/>
    <w:lvl w:ilvl="0" w:tplc="0724395A">
      <w:start w:val="1"/>
      <w:numFmt w:val="bullet"/>
      <w:lvlText w:val="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0E2F45"/>
    <w:multiLevelType w:val="hybridMultilevel"/>
    <w:tmpl w:val="B2CA9812"/>
    <w:lvl w:ilvl="0" w:tplc="ED36C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A92BC6"/>
    <w:multiLevelType w:val="hybridMultilevel"/>
    <w:tmpl w:val="307C8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72793">
    <w:abstractNumId w:val="1"/>
  </w:num>
  <w:num w:numId="2" w16cid:durableId="109248809">
    <w:abstractNumId w:val="3"/>
  </w:num>
  <w:num w:numId="3" w16cid:durableId="1736509911">
    <w:abstractNumId w:val="0"/>
  </w:num>
  <w:num w:numId="4" w16cid:durableId="333413066">
    <w:abstractNumId w:val="7"/>
  </w:num>
  <w:num w:numId="5" w16cid:durableId="1821651606">
    <w:abstractNumId w:val="2"/>
  </w:num>
  <w:num w:numId="6" w16cid:durableId="498889963">
    <w:abstractNumId w:val="4"/>
  </w:num>
  <w:num w:numId="7" w16cid:durableId="1838767384">
    <w:abstractNumId w:val="5"/>
  </w:num>
  <w:num w:numId="8" w16cid:durableId="1491629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8A"/>
    <w:rsid w:val="000016C0"/>
    <w:rsid w:val="00017470"/>
    <w:rsid w:val="00095ABE"/>
    <w:rsid w:val="001F7DD3"/>
    <w:rsid w:val="002326B7"/>
    <w:rsid w:val="00256201"/>
    <w:rsid w:val="002E0485"/>
    <w:rsid w:val="00386538"/>
    <w:rsid w:val="0039727C"/>
    <w:rsid w:val="003E30C1"/>
    <w:rsid w:val="00454AF1"/>
    <w:rsid w:val="004563F8"/>
    <w:rsid w:val="0046017C"/>
    <w:rsid w:val="004730BC"/>
    <w:rsid w:val="004C7BBD"/>
    <w:rsid w:val="00555E59"/>
    <w:rsid w:val="00591B1A"/>
    <w:rsid w:val="005D13B9"/>
    <w:rsid w:val="005E3B27"/>
    <w:rsid w:val="00652E94"/>
    <w:rsid w:val="00682905"/>
    <w:rsid w:val="006F3E5B"/>
    <w:rsid w:val="00741F7F"/>
    <w:rsid w:val="007C51F8"/>
    <w:rsid w:val="007C75C6"/>
    <w:rsid w:val="007E2FFB"/>
    <w:rsid w:val="00874E40"/>
    <w:rsid w:val="009C5C59"/>
    <w:rsid w:val="009E268A"/>
    <w:rsid w:val="009E3C8A"/>
    <w:rsid w:val="00B31890"/>
    <w:rsid w:val="00B4571D"/>
    <w:rsid w:val="00BA6945"/>
    <w:rsid w:val="00BD6915"/>
    <w:rsid w:val="00C41E16"/>
    <w:rsid w:val="00CA3441"/>
    <w:rsid w:val="00CA7575"/>
    <w:rsid w:val="00CB521C"/>
    <w:rsid w:val="00CB6BDD"/>
    <w:rsid w:val="00CE52FC"/>
    <w:rsid w:val="00D20EDA"/>
    <w:rsid w:val="00D7223C"/>
    <w:rsid w:val="00DF4C4C"/>
    <w:rsid w:val="00E1560F"/>
    <w:rsid w:val="00E528C1"/>
    <w:rsid w:val="00ED292E"/>
    <w:rsid w:val="00F626D2"/>
    <w:rsid w:val="00FA39F1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B8E65"/>
  <w15:chartTrackingRefBased/>
  <w15:docId w15:val="{116030EA-AC11-4CA3-8F2C-14289C21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PMredflyer">
    <w:name w:val="FPM red flyer"/>
    <w:basedOn w:val="Normal"/>
    <w:rsid w:val="009E268A"/>
    <w:pPr>
      <w:jc w:val="center"/>
    </w:pPr>
    <w:rPr>
      <w:rFonts w:ascii="Tahoma" w:hAnsi="Tahoma" w:cs="Tahoma"/>
      <w:b/>
      <w:bCs/>
      <w:color w:val="FF0000"/>
    </w:rPr>
  </w:style>
  <w:style w:type="paragraph" w:styleId="ListParagraph">
    <w:name w:val="List Paragraph"/>
    <w:basedOn w:val="Normal"/>
    <w:uiPriority w:val="34"/>
    <w:qFormat/>
    <w:rsid w:val="004730BC"/>
    <w:pPr>
      <w:ind w:left="720"/>
      <w:contextualSpacing/>
    </w:pPr>
  </w:style>
  <w:style w:type="table" w:styleId="TableGrid">
    <w:name w:val="Table Grid"/>
    <w:basedOn w:val="TableNormal"/>
    <w:uiPriority w:val="39"/>
    <w:rsid w:val="009C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7B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B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E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7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E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E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52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2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2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2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diagramLayout" Target="diagrams/layout2.xml"/><Relationship Id="rId26" Type="http://schemas.openxmlformats.org/officeDocument/2006/relationships/diagramColors" Target="diagrams/colors3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Data" Target="diagrams/data2.xml"/><Relationship Id="rId25" Type="http://schemas.openxmlformats.org/officeDocument/2006/relationships/diagramQuickStyle" Target="diagrams/quickStyle3.xml"/><Relationship Id="rId2" Type="http://schemas.openxmlformats.org/officeDocument/2006/relationships/numbering" Target="numbering.xml"/><Relationship Id="rId16" Type="http://schemas.openxmlformats.org/officeDocument/2006/relationships/hyperlink" Target="mailto:Castlemedicalgroup.noreply@nhs.net" TargetMode="External"/><Relationship Id="rId20" Type="http://schemas.openxmlformats.org/officeDocument/2006/relationships/diagramColors" Target="diagrams/colors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diagramLayout" Target="diagrams/layout3.xml"/><Relationship Id="rId5" Type="http://schemas.openxmlformats.org/officeDocument/2006/relationships/webSettings" Target="webSettings.xml"/><Relationship Id="rId15" Type="http://schemas.openxmlformats.org/officeDocument/2006/relationships/hyperlink" Target="mailto:Castlemedicalgroup.noreply@nhs.net" TargetMode="External"/><Relationship Id="rId23" Type="http://schemas.openxmlformats.org/officeDocument/2006/relationships/diagramData" Target="diagrams/data3.xml"/><Relationship Id="rId28" Type="http://schemas.openxmlformats.org/officeDocument/2006/relationships/hyperlink" Target="https://ico.org.uk" TargetMode="External"/><Relationship Id="rId10" Type="http://schemas.openxmlformats.org/officeDocument/2006/relationships/diagramData" Target="diagrams/data1.xml"/><Relationship Id="rId19" Type="http://schemas.openxmlformats.org/officeDocument/2006/relationships/diagramQuickStyle" Target="diagrams/quickStyle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co.org.uk/for-organisations/guide-to-freedom-of-information/publication-scheme/" TargetMode="External"/><Relationship Id="rId14" Type="http://schemas.microsoft.com/office/2007/relationships/diagramDrawing" Target="diagrams/drawing1.xml"/><Relationship Id="rId22" Type="http://schemas.openxmlformats.org/officeDocument/2006/relationships/hyperlink" Target="mailto:Castlemedicalgroup.noreply@nhs.net" TargetMode="External"/><Relationship Id="rId27" Type="http://schemas.microsoft.com/office/2007/relationships/diagramDrawing" Target="diagrams/drawing3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2D6F76-BC65-47FE-BE15-FF062E2E8A1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50B711E-AD59-425A-9031-1F3265762D6D}">
      <dgm:prSet phldrT="[Text]"/>
      <dgm:spPr/>
      <dgm:t>
        <a:bodyPr/>
        <a:lstStyle/>
        <a:p>
          <a:r>
            <a:rPr lang="en-GB"/>
            <a:t>Request must be in writing (letter or email*)</a:t>
          </a:r>
        </a:p>
      </dgm:t>
    </dgm:pt>
    <dgm:pt modelId="{DE361AB1-79D7-4B92-89BB-EA5F3E9A0FEF}" type="parTrans" cxnId="{3C382471-0D0F-4713-B180-2A551ED38EEF}">
      <dgm:prSet/>
      <dgm:spPr/>
      <dgm:t>
        <a:bodyPr/>
        <a:lstStyle/>
        <a:p>
          <a:endParaRPr lang="en-GB"/>
        </a:p>
      </dgm:t>
    </dgm:pt>
    <dgm:pt modelId="{A0F472F0-DFB6-4FDF-A2D4-37B556C60C79}" type="sibTrans" cxnId="{3C382471-0D0F-4713-B180-2A551ED38EEF}">
      <dgm:prSet/>
      <dgm:spPr/>
      <dgm:t>
        <a:bodyPr/>
        <a:lstStyle/>
        <a:p>
          <a:endParaRPr lang="en-GB"/>
        </a:p>
      </dgm:t>
    </dgm:pt>
    <dgm:pt modelId="{C9F947E9-A453-4A15-85D0-963C42AE7D0F}">
      <dgm:prSet phldrT="[Text]"/>
      <dgm:spPr/>
      <dgm:t>
        <a:bodyPr/>
        <a:lstStyle/>
        <a:p>
          <a:r>
            <a:rPr lang="en-GB"/>
            <a:t>Request MUST include:-</a:t>
          </a:r>
        </a:p>
        <a:p>
          <a:r>
            <a:rPr lang="en-GB"/>
            <a:t>Requestors name</a:t>
          </a:r>
        </a:p>
      </dgm:t>
    </dgm:pt>
    <dgm:pt modelId="{7AC30552-BFE7-43D3-8254-F0E87DBE94E0}" type="parTrans" cxnId="{A55E45C0-E19C-4F9A-A66F-3D6E6A0A513D}">
      <dgm:prSet/>
      <dgm:spPr/>
      <dgm:t>
        <a:bodyPr/>
        <a:lstStyle/>
        <a:p>
          <a:endParaRPr lang="en-GB"/>
        </a:p>
      </dgm:t>
    </dgm:pt>
    <dgm:pt modelId="{BA1F3383-B1CD-498F-8901-7E7285FCFD5A}" type="sibTrans" cxnId="{A55E45C0-E19C-4F9A-A66F-3D6E6A0A513D}">
      <dgm:prSet/>
      <dgm:spPr/>
      <dgm:t>
        <a:bodyPr/>
        <a:lstStyle/>
        <a:p>
          <a:endParaRPr lang="en-GB"/>
        </a:p>
      </dgm:t>
    </dgm:pt>
    <dgm:pt modelId="{7B592B1C-44E2-48FC-AB17-1266518D036C}">
      <dgm:prSet phldrT="[Text]"/>
      <dgm:spPr/>
      <dgm:t>
        <a:bodyPr/>
        <a:lstStyle/>
        <a:p>
          <a:r>
            <a:rPr lang="en-GB"/>
            <a:t>What would the requestor like to know (describe the information)</a:t>
          </a:r>
        </a:p>
      </dgm:t>
    </dgm:pt>
    <dgm:pt modelId="{F154380B-D402-447F-96DA-ADDE8B97F9E3}" type="parTrans" cxnId="{9588CC99-A53A-4010-9A22-4615520ED637}">
      <dgm:prSet/>
      <dgm:spPr/>
      <dgm:t>
        <a:bodyPr/>
        <a:lstStyle/>
        <a:p>
          <a:endParaRPr lang="en-GB"/>
        </a:p>
      </dgm:t>
    </dgm:pt>
    <dgm:pt modelId="{11E27D66-C561-4A95-AA87-83C25E6D76C8}" type="sibTrans" cxnId="{9588CC99-A53A-4010-9A22-4615520ED637}">
      <dgm:prSet/>
      <dgm:spPr/>
      <dgm:t>
        <a:bodyPr/>
        <a:lstStyle/>
        <a:p>
          <a:endParaRPr lang="en-GB"/>
        </a:p>
      </dgm:t>
    </dgm:pt>
    <dgm:pt modelId="{34E2CE9E-3F09-452D-B074-C88E241A73A6}">
      <dgm:prSet/>
      <dgm:spPr/>
      <dgm:t>
        <a:bodyPr/>
        <a:lstStyle/>
        <a:p>
          <a:r>
            <a:rPr lang="en-GB"/>
            <a:t>How we can contact the requestor</a:t>
          </a:r>
        </a:p>
      </dgm:t>
    </dgm:pt>
    <dgm:pt modelId="{CC50A03F-5E2B-4A03-83D3-EFB6227ECD73}" type="parTrans" cxnId="{FF6D63CF-D887-4A94-AC21-CE4A603E7FE4}">
      <dgm:prSet/>
      <dgm:spPr/>
      <dgm:t>
        <a:bodyPr/>
        <a:lstStyle/>
        <a:p>
          <a:endParaRPr lang="en-GB"/>
        </a:p>
      </dgm:t>
    </dgm:pt>
    <dgm:pt modelId="{D252E677-F733-4DB1-9038-2BFBD39AEE1D}" type="sibTrans" cxnId="{FF6D63CF-D887-4A94-AC21-CE4A603E7FE4}">
      <dgm:prSet/>
      <dgm:spPr/>
      <dgm:t>
        <a:bodyPr/>
        <a:lstStyle/>
        <a:p>
          <a:endParaRPr lang="en-GB"/>
        </a:p>
      </dgm:t>
    </dgm:pt>
    <dgm:pt modelId="{C72958B2-4324-48BF-B8C3-11C9542128D2}" type="pres">
      <dgm:prSet presAssocID="{0F2D6F76-BC65-47FE-BE15-FF062E2E8A1E}" presName="CompostProcess" presStyleCnt="0">
        <dgm:presLayoutVars>
          <dgm:dir/>
          <dgm:resizeHandles val="exact"/>
        </dgm:presLayoutVars>
      </dgm:prSet>
      <dgm:spPr/>
    </dgm:pt>
    <dgm:pt modelId="{FFEFC969-5F98-4249-8C30-049EB300F16A}" type="pres">
      <dgm:prSet presAssocID="{0F2D6F76-BC65-47FE-BE15-FF062E2E8A1E}" presName="arrow" presStyleLbl="bgShp" presStyleIdx="0" presStyleCnt="1"/>
      <dgm:spPr/>
    </dgm:pt>
    <dgm:pt modelId="{C9DCF917-224E-45BC-8766-93BCA02683ED}" type="pres">
      <dgm:prSet presAssocID="{0F2D6F76-BC65-47FE-BE15-FF062E2E8A1E}" presName="linearProcess" presStyleCnt="0"/>
      <dgm:spPr/>
    </dgm:pt>
    <dgm:pt modelId="{2F98DB41-1501-4AC8-A850-4196BF717078}" type="pres">
      <dgm:prSet presAssocID="{A50B711E-AD59-425A-9031-1F3265762D6D}" presName="textNode" presStyleLbl="node1" presStyleIdx="0" presStyleCnt="4">
        <dgm:presLayoutVars>
          <dgm:bulletEnabled val="1"/>
        </dgm:presLayoutVars>
      </dgm:prSet>
      <dgm:spPr/>
    </dgm:pt>
    <dgm:pt modelId="{2879D4F6-CF05-4368-A835-828C39FBAFE3}" type="pres">
      <dgm:prSet presAssocID="{A0F472F0-DFB6-4FDF-A2D4-37B556C60C79}" presName="sibTrans" presStyleCnt="0"/>
      <dgm:spPr/>
    </dgm:pt>
    <dgm:pt modelId="{369CD901-66F6-4E5F-AD9E-EE8C5CE722A2}" type="pres">
      <dgm:prSet presAssocID="{C9F947E9-A453-4A15-85D0-963C42AE7D0F}" presName="textNode" presStyleLbl="node1" presStyleIdx="1" presStyleCnt="4">
        <dgm:presLayoutVars>
          <dgm:bulletEnabled val="1"/>
        </dgm:presLayoutVars>
      </dgm:prSet>
      <dgm:spPr/>
    </dgm:pt>
    <dgm:pt modelId="{27C38B97-3AE9-4EAE-9DCE-5169CB4E6E51}" type="pres">
      <dgm:prSet presAssocID="{BA1F3383-B1CD-498F-8901-7E7285FCFD5A}" presName="sibTrans" presStyleCnt="0"/>
      <dgm:spPr/>
    </dgm:pt>
    <dgm:pt modelId="{76B651F2-A4E4-49F2-AE4F-850C0DB376C3}" type="pres">
      <dgm:prSet presAssocID="{7B592B1C-44E2-48FC-AB17-1266518D036C}" presName="textNode" presStyleLbl="node1" presStyleIdx="2" presStyleCnt="4">
        <dgm:presLayoutVars>
          <dgm:bulletEnabled val="1"/>
        </dgm:presLayoutVars>
      </dgm:prSet>
      <dgm:spPr/>
    </dgm:pt>
    <dgm:pt modelId="{319E8772-8550-47E5-B376-9A5FB251DD7F}" type="pres">
      <dgm:prSet presAssocID="{11E27D66-C561-4A95-AA87-83C25E6D76C8}" presName="sibTrans" presStyleCnt="0"/>
      <dgm:spPr/>
    </dgm:pt>
    <dgm:pt modelId="{3F573095-DA41-4794-A682-E32F5BA78750}" type="pres">
      <dgm:prSet presAssocID="{34E2CE9E-3F09-452D-B074-C88E241A73A6}" presName="textNode" presStyleLbl="node1" presStyleIdx="3" presStyleCnt="4">
        <dgm:presLayoutVars>
          <dgm:bulletEnabled val="1"/>
        </dgm:presLayoutVars>
      </dgm:prSet>
      <dgm:spPr/>
    </dgm:pt>
  </dgm:ptLst>
  <dgm:cxnLst>
    <dgm:cxn modelId="{E1F70434-8618-46D7-A15D-C3ED206BB5D3}" type="presOf" srcId="{34E2CE9E-3F09-452D-B074-C88E241A73A6}" destId="{3F573095-DA41-4794-A682-E32F5BA78750}" srcOrd="0" destOrd="0" presId="urn:microsoft.com/office/officeart/2005/8/layout/hProcess9"/>
    <dgm:cxn modelId="{56A60451-E44C-49DE-94BE-95133B1E7B41}" type="presOf" srcId="{0F2D6F76-BC65-47FE-BE15-FF062E2E8A1E}" destId="{C72958B2-4324-48BF-B8C3-11C9542128D2}" srcOrd="0" destOrd="0" presId="urn:microsoft.com/office/officeart/2005/8/layout/hProcess9"/>
    <dgm:cxn modelId="{3C382471-0D0F-4713-B180-2A551ED38EEF}" srcId="{0F2D6F76-BC65-47FE-BE15-FF062E2E8A1E}" destId="{A50B711E-AD59-425A-9031-1F3265762D6D}" srcOrd="0" destOrd="0" parTransId="{DE361AB1-79D7-4B92-89BB-EA5F3E9A0FEF}" sibTransId="{A0F472F0-DFB6-4FDF-A2D4-37B556C60C79}"/>
    <dgm:cxn modelId="{23BBC88A-803D-4A1A-A99C-F67916A4F592}" type="presOf" srcId="{7B592B1C-44E2-48FC-AB17-1266518D036C}" destId="{76B651F2-A4E4-49F2-AE4F-850C0DB376C3}" srcOrd="0" destOrd="0" presId="urn:microsoft.com/office/officeart/2005/8/layout/hProcess9"/>
    <dgm:cxn modelId="{9588CC99-A53A-4010-9A22-4615520ED637}" srcId="{0F2D6F76-BC65-47FE-BE15-FF062E2E8A1E}" destId="{7B592B1C-44E2-48FC-AB17-1266518D036C}" srcOrd="2" destOrd="0" parTransId="{F154380B-D402-447F-96DA-ADDE8B97F9E3}" sibTransId="{11E27D66-C561-4A95-AA87-83C25E6D76C8}"/>
    <dgm:cxn modelId="{A55E45C0-E19C-4F9A-A66F-3D6E6A0A513D}" srcId="{0F2D6F76-BC65-47FE-BE15-FF062E2E8A1E}" destId="{C9F947E9-A453-4A15-85D0-963C42AE7D0F}" srcOrd="1" destOrd="0" parTransId="{7AC30552-BFE7-43D3-8254-F0E87DBE94E0}" sibTransId="{BA1F3383-B1CD-498F-8901-7E7285FCFD5A}"/>
    <dgm:cxn modelId="{FF6D63CF-D887-4A94-AC21-CE4A603E7FE4}" srcId="{0F2D6F76-BC65-47FE-BE15-FF062E2E8A1E}" destId="{34E2CE9E-3F09-452D-B074-C88E241A73A6}" srcOrd="3" destOrd="0" parTransId="{CC50A03F-5E2B-4A03-83D3-EFB6227ECD73}" sibTransId="{D252E677-F733-4DB1-9038-2BFBD39AEE1D}"/>
    <dgm:cxn modelId="{B4E463D9-63CA-4B71-A0F3-89AF881CEFFF}" type="presOf" srcId="{A50B711E-AD59-425A-9031-1F3265762D6D}" destId="{2F98DB41-1501-4AC8-A850-4196BF717078}" srcOrd="0" destOrd="0" presId="urn:microsoft.com/office/officeart/2005/8/layout/hProcess9"/>
    <dgm:cxn modelId="{AD7F75E4-50CC-4B64-91E0-A67D63374077}" type="presOf" srcId="{C9F947E9-A453-4A15-85D0-963C42AE7D0F}" destId="{369CD901-66F6-4E5F-AD9E-EE8C5CE722A2}" srcOrd="0" destOrd="0" presId="urn:microsoft.com/office/officeart/2005/8/layout/hProcess9"/>
    <dgm:cxn modelId="{7B996765-1035-474E-B0CC-8CBC3C41AFB1}" type="presParOf" srcId="{C72958B2-4324-48BF-B8C3-11C9542128D2}" destId="{FFEFC969-5F98-4249-8C30-049EB300F16A}" srcOrd="0" destOrd="0" presId="urn:microsoft.com/office/officeart/2005/8/layout/hProcess9"/>
    <dgm:cxn modelId="{9646BF73-D506-45AF-AD21-B49590FBFA30}" type="presParOf" srcId="{C72958B2-4324-48BF-B8C3-11C9542128D2}" destId="{C9DCF917-224E-45BC-8766-93BCA02683ED}" srcOrd="1" destOrd="0" presId="urn:microsoft.com/office/officeart/2005/8/layout/hProcess9"/>
    <dgm:cxn modelId="{330A9182-46B1-4589-819C-4F2944CC59D6}" type="presParOf" srcId="{C9DCF917-224E-45BC-8766-93BCA02683ED}" destId="{2F98DB41-1501-4AC8-A850-4196BF717078}" srcOrd="0" destOrd="0" presId="urn:microsoft.com/office/officeart/2005/8/layout/hProcess9"/>
    <dgm:cxn modelId="{CBCA16D3-67B2-4BFD-A385-D4BAF99FAAB6}" type="presParOf" srcId="{C9DCF917-224E-45BC-8766-93BCA02683ED}" destId="{2879D4F6-CF05-4368-A835-828C39FBAFE3}" srcOrd="1" destOrd="0" presId="urn:microsoft.com/office/officeart/2005/8/layout/hProcess9"/>
    <dgm:cxn modelId="{140FFB54-7472-40D8-915B-D87B177E46D7}" type="presParOf" srcId="{C9DCF917-224E-45BC-8766-93BCA02683ED}" destId="{369CD901-66F6-4E5F-AD9E-EE8C5CE722A2}" srcOrd="2" destOrd="0" presId="urn:microsoft.com/office/officeart/2005/8/layout/hProcess9"/>
    <dgm:cxn modelId="{E4A977BB-3A57-4961-956F-8D8531B7E440}" type="presParOf" srcId="{C9DCF917-224E-45BC-8766-93BCA02683ED}" destId="{27C38B97-3AE9-4EAE-9DCE-5169CB4E6E51}" srcOrd="3" destOrd="0" presId="urn:microsoft.com/office/officeart/2005/8/layout/hProcess9"/>
    <dgm:cxn modelId="{B56E3506-C0E5-4175-ABB7-BD27086DE4D0}" type="presParOf" srcId="{C9DCF917-224E-45BC-8766-93BCA02683ED}" destId="{76B651F2-A4E4-49F2-AE4F-850C0DB376C3}" srcOrd="4" destOrd="0" presId="urn:microsoft.com/office/officeart/2005/8/layout/hProcess9"/>
    <dgm:cxn modelId="{F7C09CB1-56DC-4F5B-90DE-2475B723F1CB}" type="presParOf" srcId="{C9DCF917-224E-45BC-8766-93BCA02683ED}" destId="{319E8772-8550-47E5-B376-9A5FB251DD7F}" srcOrd="5" destOrd="0" presId="urn:microsoft.com/office/officeart/2005/8/layout/hProcess9"/>
    <dgm:cxn modelId="{DF14981B-D970-4239-A8D4-7E52363F04F2}" type="presParOf" srcId="{C9DCF917-224E-45BC-8766-93BCA02683ED}" destId="{3F573095-DA41-4794-A682-E32F5BA78750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061A67E-132C-4D73-9EB0-B2E59B9D662E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AED2E6F-D9F4-49AA-BEDD-AEA152DA5B2F}">
      <dgm:prSet phldrT="[Text]"/>
      <dgm:spPr/>
      <dgm:t>
        <a:bodyPr/>
        <a:lstStyle/>
        <a:p>
          <a:r>
            <a:rPr lang="en-GB"/>
            <a:t>Requests received will be passed to the Business Manager or Assistant Practice Manager (in their absence)</a:t>
          </a:r>
        </a:p>
      </dgm:t>
    </dgm:pt>
    <dgm:pt modelId="{85D9DBA5-EF2A-4400-BEF2-11736A8BB344}" type="parTrans" cxnId="{66B16AA9-C63E-4372-A2D7-D2819E36AC97}">
      <dgm:prSet/>
      <dgm:spPr/>
      <dgm:t>
        <a:bodyPr/>
        <a:lstStyle/>
        <a:p>
          <a:endParaRPr lang="en-GB"/>
        </a:p>
      </dgm:t>
    </dgm:pt>
    <dgm:pt modelId="{03512617-5813-4DE5-AC35-8258559092F6}" type="sibTrans" cxnId="{66B16AA9-C63E-4372-A2D7-D2819E36AC97}">
      <dgm:prSet/>
      <dgm:spPr/>
      <dgm:t>
        <a:bodyPr/>
        <a:lstStyle/>
        <a:p>
          <a:endParaRPr lang="en-GB"/>
        </a:p>
      </dgm:t>
    </dgm:pt>
    <dgm:pt modelId="{4BB2F0A2-0D4F-49D3-A62C-94E3D1A17AC3}">
      <dgm:prSet phldrT="[Text]"/>
      <dgm:spPr/>
      <dgm:t>
        <a:bodyPr/>
        <a:lstStyle/>
        <a:p>
          <a:r>
            <a:rPr lang="en-GB"/>
            <a:t>All requests will be acknowledged  within 3 working days and then responded to within 20 working days</a:t>
          </a:r>
        </a:p>
      </dgm:t>
    </dgm:pt>
    <dgm:pt modelId="{74FB81AB-01A6-4BA6-BBAB-EB56616D8F1E}" type="parTrans" cxnId="{8847CD28-573F-4C6D-BF68-70CE64CAA386}">
      <dgm:prSet/>
      <dgm:spPr/>
      <dgm:t>
        <a:bodyPr/>
        <a:lstStyle/>
        <a:p>
          <a:endParaRPr lang="en-GB"/>
        </a:p>
      </dgm:t>
    </dgm:pt>
    <dgm:pt modelId="{BAE1224D-BD3C-4D82-A3CA-744A722EFDC7}" type="sibTrans" cxnId="{8847CD28-573F-4C6D-BF68-70CE64CAA386}">
      <dgm:prSet/>
      <dgm:spPr/>
      <dgm:t>
        <a:bodyPr/>
        <a:lstStyle/>
        <a:p>
          <a:endParaRPr lang="en-GB"/>
        </a:p>
      </dgm:t>
    </dgm:pt>
    <dgm:pt modelId="{93C2F018-AE24-43C5-8DC4-D4EB346E7532}">
      <dgm:prSet phldrT="[Text]"/>
      <dgm:spPr/>
      <dgm:t>
        <a:bodyPr/>
        <a:lstStyle/>
        <a:p>
          <a:r>
            <a:rPr lang="en-GB"/>
            <a:t>If the request is ambigious, requestor will be contacted to obtain clarification</a:t>
          </a:r>
        </a:p>
      </dgm:t>
    </dgm:pt>
    <dgm:pt modelId="{7DCC4A55-DCC7-4B41-8FFF-46CD57882721}" type="parTrans" cxnId="{04B42580-EE09-432B-8EA9-D113F8A769A2}">
      <dgm:prSet/>
      <dgm:spPr/>
      <dgm:t>
        <a:bodyPr/>
        <a:lstStyle/>
        <a:p>
          <a:endParaRPr lang="en-GB"/>
        </a:p>
      </dgm:t>
    </dgm:pt>
    <dgm:pt modelId="{31170D78-FE76-43BC-A6D3-9878D430D701}" type="sibTrans" cxnId="{04B42580-EE09-432B-8EA9-D113F8A769A2}">
      <dgm:prSet/>
      <dgm:spPr/>
      <dgm:t>
        <a:bodyPr/>
        <a:lstStyle/>
        <a:p>
          <a:endParaRPr lang="en-GB"/>
        </a:p>
      </dgm:t>
    </dgm:pt>
    <dgm:pt modelId="{2DD0620B-E033-41F2-9EA2-847820B69521}">
      <dgm:prSet phldrT="[Text]"/>
      <dgm:spPr/>
      <dgm:t>
        <a:bodyPr/>
        <a:lstStyle/>
        <a:p>
          <a:r>
            <a:rPr lang="en-GB"/>
            <a:t>For all other items records will be checked to see if we hold the information that has been requested in line with our publication scheme (see appendix 1)</a:t>
          </a:r>
        </a:p>
      </dgm:t>
    </dgm:pt>
    <dgm:pt modelId="{252F1CDD-E3B3-4A05-9A05-4B52B23B4057}" type="parTrans" cxnId="{D5778188-BF06-4437-9ADE-4CB3870B507D}">
      <dgm:prSet/>
      <dgm:spPr/>
      <dgm:t>
        <a:bodyPr/>
        <a:lstStyle/>
        <a:p>
          <a:endParaRPr lang="en-GB"/>
        </a:p>
      </dgm:t>
    </dgm:pt>
    <dgm:pt modelId="{FD00327B-4A09-46BA-BE9B-6BF9B8046D13}" type="sibTrans" cxnId="{D5778188-BF06-4437-9ADE-4CB3870B507D}">
      <dgm:prSet/>
      <dgm:spPr/>
      <dgm:t>
        <a:bodyPr/>
        <a:lstStyle/>
        <a:p>
          <a:endParaRPr lang="en-GB"/>
        </a:p>
      </dgm:t>
    </dgm:pt>
    <dgm:pt modelId="{ACA3EB69-CBF5-4AAE-B675-D28A6E1829FC}">
      <dgm:prSet phldrT="[Text]"/>
      <dgm:spPr/>
      <dgm:t>
        <a:bodyPr/>
        <a:lstStyle/>
        <a:p>
          <a:r>
            <a:rPr lang="en-GB"/>
            <a:t>If we DO NOT hold the information requested this will be communicated in writing to the requestor to tell them this</a:t>
          </a:r>
        </a:p>
      </dgm:t>
    </dgm:pt>
    <dgm:pt modelId="{6A3C1A29-E198-4BF0-A2B8-30ABFB7A0C00}" type="parTrans" cxnId="{83D62B3D-4EBF-467F-9C9E-36283A13074C}">
      <dgm:prSet/>
      <dgm:spPr/>
      <dgm:t>
        <a:bodyPr/>
        <a:lstStyle/>
        <a:p>
          <a:endParaRPr lang="en-GB"/>
        </a:p>
      </dgm:t>
    </dgm:pt>
    <dgm:pt modelId="{28F78A9E-FA1D-4E9D-991D-312B9750D600}" type="sibTrans" cxnId="{83D62B3D-4EBF-467F-9C9E-36283A13074C}">
      <dgm:prSet/>
      <dgm:spPr/>
      <dgm:t>
        <a:bodyPr/>
        <a:lstStyle/>
        <a:p>
          <a:endParaRPr lang="en-GB"/>
        </a:p>
      </dgm:t>
    </dgm:pt>
    <dgm:pt modelId="{572856A1-3746-4CEC-9088-82A35C4302D3}">
      <dgm:prSet/>
      <dgm:spPr/>
      <dgm:t>
        <a:bodyPr/>
        <a:lstStyle/>
        <a:p>
          <a:r>
            <a:rPr lang="en-GB"/>
            <a:t>If request is asking for personal medical information, this will be dealt with as per our Subject Access Request process</a:t>
          </a:r>
        </a:p>
      </dgm:t>
    </dgm:pt>
    <dgm:pt modelId="{D5242D23-70C4-41B6-B3C4-E7D70AFD035C}" type="parTrans" cxnId="{84D77E32-3A6C-45A1-AEE4-57A0B5F5C604}">
      <dgm:prSet/>
      <dgm:spPr/>
      <dgm:t>
        <a:bodyPr/>
        <a:lstStyle/>
        <a:p>
          <a:endParaRPr lang="en-GB"/>
        </a:p>
      </dgm:t>
    </dgm:pt>
    <dgm:pt modelId="{AAB37FE7-134D-4536-B25C-3FFC156119FB}" type="sibTrans" cxnId="{84D77E32-3A6C-45A1-AEE4-57A0B5F5C604}">
      <dgm:prSet/>
      <dgm:spPr/>
      <dgm:t>
        <a:bodyPr/>
        <a:lstStyle/>
        <a:p>
          <a:endParaRPr lang="en-GB"/>
        </a:p>
      </dgm:t>
    </dgm:pt>
    <dgm:pt modelId="{BA2AD7A6-0B5F-4ABD-B237-6CC2F774D254}">
      <dgm:prSet/>
      <dgm:spPr/>
      <dgm:t>
        <a:bodyPr/>
        <a:lstStyle/>
        <a:p>
          <a:r>
            <a:rPr lang="en-GB"/>
            <a:t>If the request is one that is repeated from the same person, we will decline to respond</a:t>
          </a:r>
        </a:p>
      </dgm:t>
    </dgm:pt>
    <dgm:pt modelId="{B0B15E30-0A92-4FAD-BB2B-E008E451F6CF}" type="parTrans" cxnId="{1CA21970-E60B-490A-B65B-E976F3DF5345}">
      <dgm:prSet/>
      <dgm:spPr/>
      <dgm:t>
        <a:bodyPr/>
        <a:lstStyle/>
        <a:p>
          <a:endParaRPr lang="en-GB"/>
        </a:p>
      </dgm:t>
    </dgm:pt>
    <dgm:pt modelId="{0ABC82AE-BF6D-4530-925A-A8706A03BBAE}" type="sibTrans" cxnId="{1CA21970-E60B-490A-B65B-E976F3DF5345}">
      <dgm:prSet/>
      <dgm:spPr/>
      <dgm:t>
        <a:bodyPr/>
        <a:lstStyle/>
        <a:p>
          <a:endParaRPr lang="en-GB"/>
        </a:p>
      </dgm:t>
    </dgm:pt>
    <dgm:pt modelId="{01C5234D-6339-43C6-B946-C6883FDE6E22}">
      <dgm:prSet/>
      <dgm:spPr/>
      <dgm:t>
        <a:bodyPr/>
        <a:lstStyle/>
        <a:p>
          <a:r>
            <a:rPr lang="en-GB"/>
            <a:t>All requests will be logged on the FOI Log</a:t>
          </a:r>
        </a:p>
      </dgm:t>
    </dgm:pt>
    <dgm:pt modelId="{B6AF8F78-F23F-413E-A965-F7D6B4F23899}" type="parTrans" cxnId="{64CE01F1-2657-4FCF-AD4F-A186C066020E}">
      <dgm:prSet/>
      <dgm:spPr/>
      <dgm:t>
        <a:bodyPr/>
        <a:lstStyle/>
        <a:p>
          <a:endParaRPr lang="en-GB"/>
        </a:p>
      </dgm:t>
    </dgm:pt>
    <dgm:pt modelId="{E17C2F10-8A62-4309-B835-3D6697E0C166}" type="sibTrans" cxnId="{64CE01F1-2657-4FCF-AD4F-A186C066020E}">
      <dgm:prSet/>
      <dgm:spPr/>
      <dgm:t>
        <a:bodyPr/>
        <a:lstStyle/>
        <a:p>
          <a:endParaRPr lang="en-GB"/>
        </a:p>
      </dgm:t>
    </dgm:pt>
    <dgm:pt modelId="{1850DF8F-18B0-4858-94D6-64FAF68DF2CE}">
      <dgm:prSet/>
      <dgm:spPr/>
      <dgm:t>
        <a:bodyPr/>
        <a:lstStyle/>
        <a:p>
          <a:r>
            <a:rPr lang="en-GB"/>
            <a:t>If we hold the information we will review this in line with the Public Interest Test (PIT) criteria (see appendix 2)</a:t>
          </a:r>
        </a:p>
      </dgm:t>
    </dgm:pt>
    <dgm:pt modelId="{2830AB40-96E4-4656-90E2-B1078AEE23AE}" type="parTrans" cxnId="{B7DAB103-2174-4020-BF96-F93EE207A626}">
      <dgm:prSet/>
      <dgm:spPr/>
      <dgm:t>
        <a:bodyPr/>
        <a:lstStyle/>
        <a:p>
          <a:endParaRPr lang="en-GB"/>
        </a:p>
      </dgm:t>
    </dgm:pt>
    <dgm:pt modelId="{1A7D1E36-4741-455F-962E-64B1115D668A}" type="sibTrans" cxnId="{B7DAB103-2174-4020-BF96-F93EE207A626}">
      <dgm:prSet/>
      <dgm:spPr/>
      <dgm:t>
        <a:bodyPr/>
        <a:lstStyle/>
        <a:p>
          <a:endParaRPr lang="en-GB"/>
        </a:p>
      </dgm:t>
    </dgm:pt>
    <dgm:pt modelId="{D157C0A4-F883-4DD9-AF2B-8C92C16DA527}">
      <dgm:prSet/>
      <dgm:spPr/>
      <dgm:t>
        <a:bodyPr/>
        <a:lstStyle/>
        <a:p>
          <a:r>
            <a:rPr lang="en-GB"/>
            <a:t>Following PIT review, if we feel there are no exemptions we will share the information with the requestor via their preferred communication method (charges apply for photocopying, postage and package)</a:t>
          </a:r>
        </a:p>
      </dgm:t>
    </dgm:pt>
    <dgm:pt modelId="{F462ABED-229E-4812-843B-2E11C320FA79}" type="parTrans" cxnId="{20569DBF-6E21-41F7-A4E5-2709D312DB9E}">
      <dgm:prSet/>
      <dgm:spPr/>
      <dgm:t>
        <a:bodyPr/>
        <a:lstStyle/>
        <a:p>
          <a:endParaRPr lang="en-GB"/>
        </a:p>
      </dgm:t>
    </dgm:pt>
    <dgm:pt modelId="{F6CA1FFD-5861-4115-81D0-447F949CBD14}" type="sibTrans" cxnId="{20569DBF-6E21-41F7-A4E5-2709D312DB9E}">
      <dgm:prSet/>
      <dgm:spPr/>
      <dgm:t>
        <a:bodyPr/>
        <a:lstStyle/>
        <a:p>
          <a:endParaRPr lang="en-GB"/>
        </a:p>
      </dgm:t>
    </dgm:pt>
    <dgm:pt modelId="{3168BF3F-00E0-4DCC-83FD-A816F3DD5B02}">
      <dgm:prSet/>
      <dgm:spPr/>
      <dgm:t>
        <a:bodyPr/>
        <a:lstStyle/>
        <a:p>
          <a:r>
            <a:rPr lang="en-GB"/>
            <a:t>Following PIT review if we feel that there is an exemption we will not share the information and will confirm why to the requestor</a:t>
          </a:r>
        </a:p>
      </dgm:t>
    </dgm:pt>
    <dgm:pt modelId="{10256EF2-AC18-4EC4-BCBF-68682F3A32DE}" type="parTrans" cxnId="{315EE4EC-F330-4959-A1FE-10C3AE0A4417}">
      <dgm:prSet/>
      <dgm:spPr/>
      <dgm:t>
        <a:bodyPr/>
        <a:lstStyle/>
        <a:p>
          <a:endParaRPr lang="en-GB"/>
        </a:p>
      </dgm:t>
    </dgm:pt>
    <dgm:pt modelId="{EB00B4A2-BFA4-4BFC-8D32-32E6D5C10419}" type="sibTrans" cxnId="{315EE4EC-F330-4959-A1FE-10C3AE0A4417}">
      <dgm:prSet/>
      <dgm:spPr/>
      <dgm:t>
        <a:bodyPr/>
        <a:lstStyle/>
        <a:p>
          <a:endParaRPr lang="en-GB"/>
        </a:p>
      </dgm:t>
    </dgm:pt>
    <dgm:pt modelId="{891E1480-DE01-412B-9E3E-7CFA0129417A}" type="pres">
      <dgm:prSet presAssocID="{B061A67E-132C-4D73-9EB0-B2E59B9D662E}" presName="Name0" presStyleCnt="0">
        <dgm:presLayoutVars>
          <dgm:dir/>
          <dgm:resizeHandles val="exact"/>
        </dgm:presLayoutVars>
      </dgm:prSet>
      <dgm:spPr/>
    </dgm:pt>
    <dgm:pt modelId="{47CF9938-13C1-4DD1-B424-64E6F7C6C585}" type="pres">
      <dgm:prSet presAssocID="{1AED2E6F-D9F4-49AA-BEDD-AEA152DA5B2F}" presName="node" presStyleLbl="node1" presStyleIdx="0" presStyleCnt="11">
        <dgm:presLayoutVars>
          <dgm:bulletEnabled val="1"/>
        </dgm:presLayoutVars>
      </dgm:prSet>
      <dgm:spPr/>
    </dgm:pt>
    <dgm:pt modelId="{8DF748E7-89F1-4D54-81B6-6F5B1187B67C}" type="pres">
      <dgm:prSet presAssocID="{03512617-5813-4DE5-AC35-8258559092F6}" presName="sibTrans" presStyleLbl="sibTrans1D1" presStyleIdx="0" presStyleCnt="10"/>
      <dgm:spPr/>
    </dgm:pt>
    <dgm:pt modelId="{13B36135-DEB7-4182-AADD-F838FDEDB1A2}" type="pres">
      <dgm:prSet presAssocID="{03512617-5813-4DE5-AC35-8258559092F6}" presName="connectorText" presStyleLbl="sibTrans1D1" presStyleIdx="0" presStyleCnt="10"/>
      <dgm:spPr/>
    </dgm:pt>
    <dgm:pt modelId="{63E0D6B0-3C26-4CE5-8342-1BA6FC53BC7C}" type="pres">
      <dgm:prSet presAssocID="{01C5234D-6339-43C6-B946-C6883FDE6E22}" presName="node" presStyleLbl="node1" presStyleIdx="1" presStyleCnt="11">
        <dgm:presLayoutVars>
          <dgm:bulletEnabled val="1"/>
        </dgm:presLayoutVars>
      </dgm:prSet>
      <dgm:spPr/>
    </dgm:pt>
    <dgm:pt modelId="{5BFE4DC6-4167-458A-854F-BE8BF1D4C2AB}" type="pres">
      <dgm:prSet presAssocID="{E17C2F10-8A62-4309-B835-3D6697E0C166}" presName="sibTrans" presStyleLbl="sibTrans1D1" presStyleIdx="1" presStyleCnt="10"/>
      <dgm:spPr/>
    </dgm:pt>
    <dgm:pt modelId="{462255B1-C720-40A3-A496-2F06B1D32C6B}" type="pres">
      <dgm:prSet presAssocID="{E17C2F10-8A62-4309-B835-3D6697E0C166}" presName="connectorText" presStyleLbl="sibTrans1D1" presStyleIdx="1" presStyleCnt="10"/>
      <dgm:spPr/>
    </dgm:pt>
    <dgm:pt modelId="{DB253782-7525-4074-A53D-AC69D08E71C3}" type="pres">
      <dgm:prSet presAssocID="{4BB2F0A2-0D4F-49D3-A62C-94E3D1A17AC3}" presName="node" presStyleLbl="node1" presStyleIdx="2" presStyleCnt="11">
        <dgm:presLayoutVars>
          <dgm:bulletEnabled val="1"/>
        </dgm:presLayoutVars>
      </dgm:prSet>
      <dgm:spPr/>
    </dgm:pt>
    <dgm:pt modelId="{F9BC1F5E-ED30-4FDE-AC41-054F5E8A012C}" type="pres">
      <dgm:prSet presAssocID="{BAE1224D-BD3C-4D82-A3CA-744A722EFDC7}" presName="sibTrans" presStyleLbl="sibTrans1D1" presStyleIdx="2" presStyleCnt="10"/>
      <dgm:spPr/>
    </dgm:pt>
    <dgm:pt modelId="{D1E78633-4A21-4793-A131-8DB69347E988}" type="pres">
      <dgm:prSet presAssocID="{BAE1224D-BD3C-4D82-A3CA-744A722EFDC7}" presName="connectorText" presStyleLbl="sibTrans1D1" presStyleIdx="2" presStyleCnt="10"/>
      <dgm:spPr/>
    </dgm:pt>
    <dgm:pt modelId="{99F1FD6A-DC42-46E5-A9B3-B32A1BEE847B}" type="pres">
      <dgm:prSet presAssocID="{93C2F018-AE24-43C5-8DC4-D4EB346E7532}" presName="node" presStyleLbl="node1" presStyleIdx="3" presStyleCnt="11">
        <dgm:presLayoutVars>
          <dgm:bulletEnabled val="1"/>
        </dgm:presLayoutVars>
      </dgm:prSet>
      <dgm:spPr/>
    </dgm:pt>
    <dgm:pt modelId="{67CA7CB0-D71D-4001-BC52-FAAC03B5D6FD}" type="pres">
      <dgm:prSet presAssocID="{31170D78-FE76-43BC-A6D3-9878D430D701}" presName="sibTrans" presStyleLbl="sibTrans1D1" presStyleIdx="3" presStyleCnt="10"/>
      <dgm:spPr/>
    </dgm:pt>
    <dgm:pt modelId="{2E303F97-A5AE-49EF-B976-FD88E899FBB3}" type="pres">
      <dgm:prSet presAssocID="{31170D78-FE76-43BC-A6D3-9878D430D701}" presName="connectorText" presStyleLbl="sibTrans1D1" presStyleIdx="3" presStyleCnt="10"/>
      <dgm:spPr/>
    </dgm:pt>
    <dgm:pt modelId="{E6799E34-F75D-41EC-81FB-0BE08EACD809}" type="pres">
      <dgm:prSet presAssocID="{BA2AD7A6-0B5F-4ABD-B237-6CC2F774D254}" presName="node" presStyleLbl="node1" presStyleIdx="4" presStyleCnt="11">
        <dgm:presLayoutVars>
          <dgm:bulletEnabled val="1"/>
        </dgm:presLayoutVars>
      </dgm:prSet>
      <dgm:spPr/>
    </dgm:pt>
    <dgm:pt modelId="{97B410DA-268F-49C3-B368-3B1E4FA4EAA3}" type="pres">
      <dgm:prSet presAssocID="{0ABC82AE-BF6D-4530-925A-A8706A03BBAE}" presName="sibTrans" presStyleLbl="sibTrans1D1" presStyleIdx="4" presStyleCnt="10"/>
      <dgm:spPr/>
    </dgm:pt>
    <dgm:pt modelId="{1F431103-75DB-4E2D-A373-1D7F935B9A69}" type="pres">
      <dgm:prSet presAssocID="{0ABC82AE-BF6D-4530-925A-A8706A03BBAE}" presName="connectorText" presStyleLbl="sibTrans1D1" presStyleIdx="4" presStyleCnt="10"/>
      <dgm:spPr/>
    </dgm:pt>
    <dgm:pt modelId="{241C0CA6-2563-49FD-97EC-E5EA381A8910}" type="pres">
      <dgm:prSet presAssocID="{572856A1-3746-4CEC-9088-82A35C4302D3}" presName="node" presStyleLbl="node1" presStyleIdx="5" presStyleCnt="11">
        <dgm:presLayoutVars>
          <dgm:bulletEnabled val="1"/>
        </dgm:presLayoutVars>
      </dgm:prSet>
      <dgm:spPr/>
    </dgm:pt>
    <dgm:pt modelId="{F8085137-DC23-47E3-8440-C080D3DFC6A8}" type="pres">
      <dgm:prSet presAssocID="{AAB37FE7-134D-4536-B25C-3FFC156119FB}" presName="sibTrans" presStyleLbl="sibTrans1D1" presStyleIdx="5" presStyleCnt="10"/>
      <dgm:spPr/>
    </dgm:pt>
    <dgm:pt modelId="{71EBA32E-FA13-4F59-A3D8-04D100BB06E9}" type="pres">
      <dgm:prSet presAssocID="{AAB37FE7-134D-4536-B25C-3FFC156119FB}" presName="connectorText" presStyleLbl="sibTrans1D1" presStyleIdx="5" presStyleCnt="10"/>
      <dgm:spPr/>
    </dgm:pt>
    <dgm:pt modelId="{F5982E4C-EC9E-4387-9C3E-D31561ED2C25}" type="pres">
      <dgm:prSet presAssocID="{2DD0620B-E033-41F2-9EA2-847820B69521}" presName="node" presStyleLbl="node1" presStyleIdx="6" presStyleCnt="11">
        <dgm:presLayoutVars>
          <dgm:bulletEnabled val="1"/>
        </dgm:presLayoutVars>
      </dgm:prSet>
      <dgm:spPr/>
    </dgm:pt>
    <dgm:pt modelId="{749BA575-E750-48C0-A3A1-B91CC6060E04}" type="pres">
      <dgm:prSet presAssocID="{FD00327B-4A09-46BA-BE9B-6BF9B8046D13}" presName="sibTrans" presStyleLbl="sibTrans1D1" presStyleIdx="6" presStyleCnt="10"/>
      <dgm:spPr/>
    </dgm:pt>
    <dgm:pt modelId="{D6B9C6D5-7638-47A9-9240-331FDC2C970B}" type="pres">
      <dgm:prSet presAssocID="{FD00327B-4A09-46BA-BE9B-6BF9B8046D13}" presName="connectorText" presStyleLbl="sibTrans1D1" presStyleIdx="6" presStyleCnt="10"/>
      <dgm:spPr/>
    </dgm:pt>
    <dgm:pt modelId="{E1AFA6C2-1CF2-4EEA-A306-F16116C720D3}" type="pres">
      <dgm:prSet presAssocID="{ACA3EB69-CBF5-4AAE-B675-D28A6E1829FC}" presName="node" presStyleLbl="node1" presStyleIdx="7" presStyleCnt="11">
        <dgm:presLayoutVars>
          <dgm:bulletEnabled val="1"/>
        </dgm:presLayoutVars>
      </dgm:prSet>
      <dgm:spPr/>
    </dgm:pt>
    <dgm:pt modelId="{6E409259-A641-4D45-8B3F-02CE63DA5738}" type="pres">
      <dgm:prSet presAssocID="{28F78A9E-FA1D-4E9D-991D-312B9750D600}" presName="sibTrans" presStyleLbl="sibTrans1D1" presStyleIdx="7" presStyleCnt="10"/>
      <dgm:spPr/>
    </dgm:pt>
    <dgm:pt modelId="{587A622D-40E2-40B2-9160-36AF2AD8E8B1}" type="pres">
      <dgm:prSet presAssocID="{28F78A9E-FA1D-4E9D-991D-312B9750D600}" presName="connectorText" presStyleLbl="sibTrans1D1" presStyleIdx="7" presStyleCnt="10"/>
      <dgm:spPr/>
    </dgm:pt>
    <dgm:pt modelId="{00D540E3-D450-4699-AA2B-4CF455359EB0}" type="pres">
      <dgm:prSet presAssocID="{1850DF8F-18B0-4858-94D6-64FAF68DF2CE}" presName="node" presStyleLbl="node1" presStyleIdx="8" presStyleCnt="11">
        <dgm:presLayoutVars>
          <dgm:bulletEnabled val="1"/>
        </dgm:presLayoutVars>
      </dgm:prSet>
      <dgm:spPr/>
    </dgm:pt>
    <dgm:pt modelId="{77BC49BD-F746-4AAD-ADCB-04DDD8073D26}" type="pres">
      <dgm:prSet presAssocID="{1A7D1E36-4741-455F-962E-64B1115D668A}" presName="sibTrans" presStyleLbl="sibTrans1D1" presStyleIdx="8" presStyleCnt="10"/>
      <dgm:spPr/>
    </dgm:pt>
    <dgm:pt modelId="{2DA0C891-5E94-48AF-99A9-DDA226432EFD}" type="pres">
      <dgm:prSet presAssocID="{1A7D1E36-4741-455F-962E-64B1115D668A}" presName="connectorText" presStyleLbl="sibTrans1D1" presStyleIdx="8" presStyleCnt="10"/>
      <dgm:spPr/>
    </dgm:pt>
    <dgm:pt modelId="{B30CB86C-87F7-4D36-ADB3-DB2BEDEE7401}" type="pres">
      <dgm:prSet presAssocID="{D157C0A4-F883-4DD9-AF2B-8C92C16DA527}" presName="node" presStyleLbl="node1" presStyleIdx="9" presStyleCnt="11">
        <dgm:presLayoutVars>
          <dgm:bulletEnabled val="1"/>
        </dgm:presLayoutVars>
      </dgm:prSet>
      <dgm:spPr/>
    </dgm:pt>
    <dgm:pt modelId="{F36D69D6-B5C8-4DD5-8415-E7781766422B}" type="pres">
      <dgm:prSet presAssocID="{F6CA1FFD-5861-4115-81D0-447F949CBD14}" presName="sibTrans" presStyleLbl="sibTrans1D1" presStyleIdx="9" presStyleCnt="10"/>
      <dgm:spPr/>
    </dgm:pt>
    <dgm:pt modelId="{59DF1BD3-CCE0-4189-A618-853821E14406}" type="pres">
      <dgm:prSet presAssocID="{F6CA1FFD-5861-4115-81D0-447F949CBD14}" presName="connectorText" presStyleLbl="sibTrans1D1" presStyleIdx="9" presStyleCnt="10"/>
      <dgm:spPr/>
    </dgm:pt>
    <dgm:pt modelId="{F2D29252-A6EF-45A4-8D6E-1760C137D6E6}" type="pres">
      <dgm:prSet presAssocID="{3168BF3F-00E0-4DCC-83FD-A816F3DD5B02}" presName="node" presStyleLbl="node1" presStyleIdx="10" presStyleCnt="11">
        <dgm:presLayoutVars>
          <dgm:bulletEnabled val="1"/>
        </dgm:presLayoutVars>
      </dgm:prSet>
      <dgm:spPr/>
    </dgm:pt>
  </dgm:ptLst>
  <dgm:cxnLst>
    <dgm:cxn modelId="{B7DAB103-2174-4020-BF96-F93EE207A626}" srcId="{B061A67E-132C-4D73-9EB0-B2E59B9D662E}" destId="{1850DF8F-18B0-4858-94D6-64FAF68DF2CE}" srcOrd="8" destOrd="0" parTransId="{2830AB40-96E4-4656-90E2-B1078AEE23AE}" sibTransId="{1A7D1E36-4741-455F-962E-64B1115D668A}"/>
    <dgm:cxn modelId="{35B1E603-3949-42C3-9468-4EC4EB0D1243}" type="presOf" srcId="{ACA3EB69-CBF5-4AAE-B675-D28A6E1829FC}" destId="{E1AFA6C2-1CF2-4EEA-A306-F16116C720D3}" srcOrd="0" destOrd="0" presId="urn:microsoft.com/office/officeart/2005/8/layout/bProcess3"/>
    <dgm:cxn modelId="{C234E619-7E8F-4950-8D38-9EC7E776A911}" type="presOf" srcId="{1A7D1E36-4741-455F-962E-64B1115D668A}" destId="{77BC49BD-F746-4AAD-ADCB-04DDD8073D26}" srcOrd="0" destOrd="0" presId="urn:microsoft.com/office/officeart/2005/8/layout/bProcess3"/>
    <dgm:cxn modelId="{E12D9022-F2B0-4696-9782-A7663AE699AD}" type="presOf" srcId="{BA2AD7A6-0B5F-4ABD-B237-6CC2F774D254}" destId="{E6799E34-F75D-41EC-81FB-0BE08EACD809}" srcOrd="0" destOrd="0" presId="urn:microsoft.com/office/officeart/2005/8/layout/bProcess3"/>
    <dgm:cxn modelId="{8847CD28-573F-4C6D-BF68-70CE64CAA386}" srcId="{B061A67E-132C-4D73-9EB0-B2E59B9D662E}" destId="{4BB2F0A2-0D4F-49D3-A62C-94E3D1A17AC3}" srcOrd="2" destOrd="0" parTransId="{74FB81AB-01A6-4BA6-BBAB-EB56616D8F1E}" sibTransId="{BAE1224D-BD3C-4D82-A3CA-744A722EFDC7}"/>
    <dgm:cxn modelId="{A91B9F2B-1911-4CFE-AB1B-C364FBABEA84}" type="presOf" srcId="{2DD0620B-E033-41F2-9EA2-847820B69521}" destId="{F5982E4C-EC9E-4387-9C3E-D31561ED2C25}" srcOrd="0" destOrd="0" presId="urn:microsoft.com/office/officeart/2005/8/layout/bProcess3"/>
    <dgm:cxn modelId="{A132192F-C6A4-4643-9B8B-8AA8D64A6FDC}" type="presOf" srcId="{D157C0A4-F883-4DD9-AF2B-8C92C16DA527}" destId="{B30CB86C-87F7-4D36-ADB3-DB2BEDEE7401}" srcOrd="0" destOrd="0" presId="urn:microsoft.com/office/officeart/2005/8/layout/bProcess3"/>
    <dgm:cxn modelId="{84D77E32-3A6C-45A1-AEE4-57A0B5F5C604}" srcId="{B061A67E-132C-4D73-9EB0-B2E59B9D662E}" destId="{572856A1-3746-4CEC-9088-82A35C4302D3}" srcOrd="5" destOrd="0" parTransId="{D5242D23-70C4-41B6-B3C4-E7D70AFD035C}" sibTransId="{AAB37FE7-134D-4536-B25C-3FFC156119FB}"/>
    <dgm:cxn modelId="{8723BC3B-C1C8-4969-816C-11FDD2144F57}" type="presOf" srcId="{28F78A9E-FA1D-4E9D-991D-312B9750D600}" destId="{6E409259-A641-4D45-8B3F-02CE63DA5738}" srcOrd="0" destOrd="0" presId="urn:microsoft.com/office/officeart/2005/8/layout/bProcess3"/>
    <dgm:cxn modelId="{83D62B3D-4EBF-467F-9C9E-36283A13074C}" srcId="{B061A67E-132C-4D73-9EB0-B2E59B9D662E}" destId="{ACA3EB69-CBF5-4AAE-B675-D28A6E1829FC}" srcOrd="7" destOrd="0" parTransId="{6A3C1A29-E198-4BF0-A2B8-30ABFB7A0C00}" sibTransId="{28F78A9E-FA1D-4E9D-991D-312B9750D600}"/>
    <dgm:cxn modelId="{5579695B-F6B7-43CB-9BC9-0E5049CA8CAC}" type="presOf" srcId="{1850DF8F-18B0-4858-94D6-64FAF68DF2CE}" destId="{00D540E3-D450-4699-AA2B-4CF455359EB0}" srcOrd="0" destOrd="0" presId="urn:microsoft.com/office/officeart/2005/8/layout/bProcess3"/>
    <dgm:cxn modelId="{1524BC64-6A22-45AA-BAED-EEF71108EAD4}" type="presOf" srcId="{93C2F018-AE24-43C5-8DC4-D4EB346E7532}" destId="{99F1FD6A-DC42-46E5-A9B3-B32A1BEE847B}" srcOrd="0" destOrd="0" presId="urn:microsoft.com/office/officeart/2005/8/layout/bProcess3"/>
    <dgm:cxn modelId="{E36A2866-86CF-4E27-B3E9-21BDD3A030F9}" type="presOf" srcId="{28F78A9E-FA1D-4E9D-991D-312B9750D600}" destId="{587A622D-40E2-40B2-9160-36AF2AD8E8B1}" srcOrd="1" destOrd="0" presId="urn:microsoft.com/office/officeart/2005/8/layout/bProcess3"/>
    <dgm:cxn modelId="{6FB9AB66-FE79-4B69-838D-F821696B3833}" type="presOf" srcId="{BAE1224D-BD3C-4D82-A3CA-744A722EFDC7}" destId="{D1E78633-4A21-4793-A131-8DB69347E988}" srcOrd="1" destOrd="0" presId="urn:microsoft.com/office/officeart/2005/8/layout/bProcess3"/>
    <dgm:cxn modelId="{57188867-5685-4900-9155-6743853854DD}" type="presOf" srcId="{B061A67E-132C-4D73-9EB0-B2E59B9D662E}" destId="{891E1480-DE01-412B-9E3E-7CFA0129417A}" srcOrd="0" destOrd="0" presId="urn:microsoft.com/office/officeart/2005/8/layout/bProcess3"/>
    <dgm:cxn modelId="{05CCCD6A-1102-4721-B28C-AFCBAC152076}" type="presOf" srcId="{0ABC82AE-BF6D-4530-925A-A8706A03BBAE}" destId="{97B410DA-268F-49C3-B368-3B1E4FA4EAA3}" srcOrd="0" destOrd="0" presId="urn:microsoft.com/office/officeart/2005/8/layout/bProcess3"/>
    <dgm:cxn modelId="{46853E6C-C315-4D52-8ACF-90F22B608C1C}" type="presOf" srcId="{F6CA1FFD-5861-4115-81D0-447F949CBD14}" destId="{59DF1BD3-CCE0-4189-A618-853821E14406}" srcOrd="1" destOrd="0" presId="urn:microsoft.com/office/officeart/2005/8/layout/bProcess3"/>
    <dgm:cxn modelId="{C6E74B4D-DC23-4872-8D14-E97447CC599F}" type="presOf" srcId="{FD00327B-4A09-46BA-BE9B-6BF9B8046D13}" destId="{D6B9C6D5-7638-47A9-9240-331FDC2C970B}" srcOrd="1" destOrd="0" presId="urn:microsoft.com/office/officeart/2005/8/layout/bProcess3"/>
    <dgm:cxn modelId="{D4BDA24E-507E-4702-917B-50F335D9F328}" type="presOf" srcId="{3168BF3F-00E0-4DCC-83FD-A816F3DD5B02}" destId="{F2D29252-A6EF-45A4-8D6E-1760C137D6E6}" srcOrd="0" destOrd="0" presId="urn:microsoft.com/office/officeart/2005/8/layout/bProcess3"/>
    <dgm:cxn modelId="{1CA21970-E60B-490A-B65B-E976F3DF5345}" srcId="{B061A67E-132C-4D73-9EB0-B2E59B9D662E}" destId="{BA2AD7A6-0B5F-4ABD-B237-6CC2F774D254}" srcOrd="4" destOrd="0" parTransId="{B0B15E30-0A92-4FAD-BB2B-E008E451F6CF}" sibTransId="{0ABC82AE-BF6D-4530-925A-A8706A03BBAE}"/>
    <dgm:cxn modelId="{FC3D5779-D68E-4071-895A-392CE7B683D3}" type="presOf" srcId="{E17C2F10-8A62-4309-B835-3D6697E0C166}" destId="{5BFE4DC6-4167-458A-854F-BE8BF1D4C2AB}" srcOrd="0" destOrd="0" presId="urn:microsoft.com/office/officeart/2005/8/layout/bProcess3"/>
    <dgm:cxn modelId="{4C9BE27A-4AC3-470D-B7AE-C180F8D9B6B2}" type="presOf" srcId="{FD00327B-4A09-46BA-BE9B-6BF9B8046D13}" destId="{749BA575-E750-48C0-A3A1-B91CC6060E04}" srcOrd="0" destOrd="0" presId="urn:microsoft.com/office/officeart/2005/8/layout/bProcess3"/>
    <dgm:cxn modelId="{04B42580-EE09-432B-8EA9-D113F8A769A2}" srcId="{B061A67E-132C-4D73-9EB0-B2E59B9D662E}" destId="{93C2F018-AE24-43C5-8DC4-D4EB346E7532}" srcOrd="3" destOrd="0" parTransId="{7DCC4A55-DCC7-4B41-8FFF-46CD57882721}" sibTransId="{31170D78-FE76-43BC-A6D3-9878D430D701}"/>
    <dgm:cxn modelId="{D5778188-BF06-4437-9ADE-4CB3870B507D}" srcId="{B061A67E-132C-4D73-9EB0-B2E59B9D662E}" destId="{2DD0620B-E033-41F2-9EA2-847820B69521}" srcOrd="6" destOrd="0" parTransId="{252F1CDD-E3B3-4A05-9A05-4B52B23B4057}" sibTransId="{FD00327B-4A09-46BA-BE9B-6BF9B8046D13}"/>
    <dgm:cxn modelId="{5CA55A89-DF75-40DD-8ABD-A9FBE118718C}" type="presOf" srcId="{03512617-5813-4DE5-AC35-8258559092F6}" destId="{8DF748E7-89F1-4D54-81B6-6F5B1187B67C}" srcOrd="0" destOrd="0" presId="urn:microsoft.com/office/officeart/2005/8/layout/bProcess3"/>
    <dgm:cxn modelId="{CEDA828D-329E-4AF7-BEFE-F35AC9DB4DBD}" type="presOf" srcId="{4BB2F0A2-0D4F-49D3-A62C-94E3D1A17AC3}" destId="{DB253782-7525-4074-A53D-AC69D08E71C3}" srcOrd="0" destOrd="0" presId="urn:microsoft.com/office/officeart/2005/8/layout/bProcess3"/>
    <dgm:cxn modelId="{8B67848F-CFA8-4D3B-B43A-D3ACD58953B6}" type="presOf" srcId="{F6CA1FFD-5861-4115-81D0-447F949CBD14}" destId="{F36D69D6-B5C8-4DD5-8415-E7781766422B}" srcOrd="0" destOrd="0" presId="urn:microsoft.com/office/officeart/2005/8/layout/bProcess3"/>
    <dgm:cxn modelId="{0BB29190-B041-451B-8278-488A9CE132B7}" type="presOf" srcId="{572856A1-3746-4CEC-9088-82A35C4302D3}" destId="{241C0CA6-2563-49FD-97EC-E5EA381A8910}" srcOrd="0" destOrd="0" presId="urn:microsoft.com/office/officeart/2005/8/layout/bProcess3"/>
    <dgm:cxn modelId="{DA325DA8-8503-4E02-A764-551BCF241C0E}" type="presOf" srcId="{31170D78-FE76-43BC-A6D3-9878D430D701}" destId="{2E303F97-A5AE-49EF-B976-FD88E899FBB3}" srcOrd="1" destOrd="0" presId="urn:microsoft.com/office/officeart/2005/8/layout/bProcess3"/>
    <dgm:cxn modelId="{66B16AA9-C63E-4372-A2D7-D2819E36AC97}" srcId="{B061A67E-132C-4D73-9EB0-B2E59B9D662E}" destId="{1AED2E6F-D9F4-49AA-BEDD-AEA152DA5B2F}" srcOrd="0" destOrd="0" parTransId="{85D9DBA5-EF2A-4400-BEF2-11736A8BB344}" sibTransId="{03512617-5813-4DE5-AC35-8258559092F6}"/>
    <dgm:cxn modelId="{20569DBF-6E21-41F7-A4E5-2709D312DB9E}" srcId="{B061A67E-132C-4D73-9EB0-B2E59B9D662E}" destId="{D157C0A4-F883-4DD9-AF2B-8C92C16DA527}" srcOrd="9" destOrd="0" parTransId="{F462ABED-229E-4812-843B-2E11C320FA79}" sibTransId="{F6CA1FFD-5861-4115-81D0-447F949CBD14}"/>
    <dgm:cxn modelId="{E4FA6FC0-8975-4C49-94DD-45CCBD2AB013}" type="presOf" srcId="{31170D78-FE76-43BC-A6D3-9878D430D701}" destId="{67CA7CB0-D71D-4001-BC52-FAAC03B5D6FD}" srcOrd="0" destOrd="0" presId="urn:microsoft.com/office/officeart/2005/8/layout/bProcess3"/>
    <dgm:cxn modelId="{527885C4-A7E0-48A0-8607-CDDB4F44D90A}" type="presOf" srcId="{1A7D1E36-4741-455F-962E-64B1115D668A}" destId="{2DA0C891-5E94-48AF-99A9-DDA226432EFD}" srcOrd="1" destOrd="0" presId="urn:microsoft.com/office/officeart/2005/8/layout/bProcess3"/>
    <dgm:cxn modelId="{030041D6-DA79-4A38-8570-01C7F0D74D99}" type="presOf" srcId="{E17C2F10-8A62-4309-B835-3D6697E0C166}" destId="{462255B1-C720-40A3-A496-2F06B1D32C6B}" srcOrd="1" destOrd="0" presId="urn:microsoft.com/office/officeart/2005/8/layout/bProcess3"/>
    <dgm:cxn modelId="{C64189DC-27F7-4DBA-9554-FFD1BD8F5809}" type="presOf" srcId="{03512617-5813-4DE5-AC35-8258559092F6}" destId="{13B36135-DEB7-4182-AADD-F838FDEDB1A2}" srcOrd="1" destOrd="0" presId="urn:microsoft.com/office/officeart/2005/8/layout/bProcess3"/>
    <dgm:cxn modelId="{87BAF6E0-0136-4C29-A13D-D71363FA0991}" type="presOf" srcId="{BAE1224D-BD3C-4D82-A3CA-744A722EFDC7}" destId="{F9BC1F5E-ED30-4FDE-AC41-054F5E8A012C}" srcOrd="0" destOrd="0" presId="urn:microsoft.com/office/officeart/2005/8/layout/bProcess3"/>
    <dgm:cxn modelId="{315EE4EC-F330-4959-A1FE-10C3AE0A4417}" srcId="{B061A67E-132C-4D73-9EB0-B2E59B9D662E}" destId="{3168BF3F-00E0-4DCC-83FD-A816F3DD5B02}" srcOrd="10" destOrd="0" parTransId="{10256EF2-AC18-4EC4-BCBF-68682F3A32DE}" sibTransId="{EB00B4A2-BFA4-4BFC-8D32-32E6D5C10419}"/>
    <dgm:cxn modelId="{04671FED-B7F5-494A-8728-F1FD060B0EA5}" type="presOf" srcId="{0ABC82AE-BF6D-4530-925A-A8706A03BBAE}" destId="{1F431103-75DB-4E2D-A373-1D7F935B9A69}" srcOrd="1" destOrd="0" presId="urn:microsoft.com/office/officeart/2005/8/layout/bProcess3"/>
    <dgm:cxn modelId="{64CE01F1-2657-4FCF-AD4F-A186C066020E}" srcId="{B061A67E-132C-4D73-9EB0-B2E59B9D662E}" destId="{01C5234D-6339-43C6-B946-C6883FDE6E22}" srcOrd="1" destOrd="0" parTransId="{B6AF8F78-F23F-413E-A965-F7D6B4F23899}" sibTransId="{E17C2F10-8A62-4309-B835-3D6697E0C166}"/>
    <dgm:cxn modelId="{422999F2-C545-415A-8EEC-3D7DA60A995A}" type="presOf" srcId="{01C5234D-6339-43C6-B946-C6883FDE6E22}" destId="{63E0D6B0-3C26-4CE5-8342-1BA6FC53BC7C}" srcOrd="0" destOrd="0" presId="urn:microsoft.com/office/officeart/2005/8/layout/bProcess3"/>
    <dgm:cxn modelId="{CEA465F7-4760-452B-B9E7-68666D6411F6}" type="presOf" srcId="{1AED2E6F-D9F4-49AA-BEDD-AEA152DA5B2F}" destId="{47CF9938-13C1-4DD1-B424-64E6F7C6C585}" srcOrd="0" destOrd="0" presId="urn:microsoft.com/office/officeart/2005/8/layout/bProcess3"/>
    <dgm:cxn modelId="{03A9D5F9-B3AB-4BC2-B578-04EFD53FA7D2}" type="presOf" srcId="{AAB37FE7-134D-4536-B25C-3FFC156119FB}" destId="{F8085137-DC23-47E3-8440-C080D3DFC6A8}" srcOrd="0" destOrd="0" presId="urn:microsoft.com/office/officeart/2005/8/layout/bProcess3"/>
    <dgm:cxn modelId="{7B9F46FF-47D4-46F3-8782-D8B710086997}" type="presOf" srcId="{AAB37FE7-134D-4536-B25C-3FFC156119FB}" destId="{71EBA32E-FA13-4F59-A3D8-04D100BB06E9}" srcOrd="1" destOrd="0" presId="urn:microsoft.com/office/officeart/2005/8/layout/bProcess3"/>
    <dgm:cxn modelId="{ED610AAE-0739-4DF7-8E5D-9F4A02EEFEB3}" type="presParOf" srcId="{891E1480-DE01-412B-9E3E-7CFA0129417A}" destId="{47CF9938-13C1-4DD1-B424-64E6F7C6C585}" srcOrd="0" destOrd="0" presId="urn:microsoft.com/office/officeart/2005/8/layout/bProcess3"/>
    <dgm:cxn modelId="{E2987054-D9FD-4DA8-95C7-1B327660F024}" type="presParOf" srcId="{891E1480-DE01-412B-9E3E-7CFA0129417A}" destId="{8DF748E7-89F1-4D54-81B6-6F5B1187B67C}" srcOrd="1" destOrd="0" presId="urn:microsoft.com/office/officeart/2005/8/layout/bProcess3"/>
    <dgm:cxn modelId="{2060B41F-B72D-423E-AB7F-254902CB7784}" type="presParOf" srcId="{8DF748E7-89F1-4D54-81B6-6F5B1187B67C}" destId="{13B36135-DEB7-4182-AADD-F838FDEDB1A2}" srcOrd="0" destOrd="0" presId="urn:microsoft.com/office/officeart/2005/8/layout/bProcess3"/>
    <dgm:cxn modelId="{DB0F8F0D-EA1B-43A2-941B-AAED8D582D9C}" type="presParOf" srcId="{891E1480-DE01-412B-9E3E-7CFA0129417A}" destId="{63E0D6B0-3C26-4CE5-8342-1BA6FC53BC7C}" srcOrd="2" destOrd="0" presId="urn:microsoft.com/office/officeart/2005/8/layout/bProcess3"/>
    <dgm:cxn modelId="{A4545D0C-BBF4-4B5D-A7E7-C786470642AF}" type="presParOf" srcId="{891E1480-DE01-412B-9E3E-7CFA0129417A}" destId="{5BFE4DC6-4167-458A-854F-BE8BF1D4C2AB}" srcOrd="3" destOrd="0" presId="urn:microsoft.com/office/officeart/2005/8/layout/bProcess3"/>
    <dgm:cxn modelId="{E339C315-E47F-4BE9-A4E1-283E90BFA5CF}" type="presParOf" srcId="{5BFE4DC6-4167-458A-854F-BE8BF1D4C2AB}" destId="{462255B1-C720-40A3-A496-2F06B1D32C6B}" srcOrd="0" destOrd="0" presId="urn:microsoft.com/office/officeart/2005/8/layout/bProcess3"/>
    <dgm:cxn modelId="{44BDDC65-0854-4B9D-8011-B1B5C000CEAC}" type="presParOf" srcId="{891E1480-DE01-412B-9E3E-7CFA0129417A}" destId="{DB253782-7525-4074-A53D-AC69D08E71C3}" srcOrd="4" destOrd="0" presId="urn:microsoft.com/office/officeart/2005/8/layout/bProcess3"/>
    <dgm:cxn modelId="{9186A226-D92C-4C39-BFFC-FEF0F394F68C}" type="presParOf" srcId="{891E1480-DE01-412B-9E3E-7CFA0129417A}" destId="{F9BC1F5E-ED30-4FDE-AC41-054F5E8A012C}" srcOrd="5" destOrd="0" presId="urn:microsoft.com/office/officeart/2005/8/layout/bProcess3"/>
    <dgm:cxn modelId="{2655A1CF-6DC8-4140-B121-47F7403A0C3D}" type="presParOf" srcId="{F9BC1F5E-ED30-4FDE-AC41-054F5E8A012C}" destId="{D1E78633-4A21-4793-A131-8DB69347E988}" srcOrd="0" destOrd="0" presId="urn:microsoft.com/office/officeart/2005/8/layout/bProcess3"/>
    <dgm:cxn modelId="{871ECBF9-8FD6-4AF7-AF93-D5689F1048C1}" type="presParOf" srcId="{891E1480-DE01-412B-9E3E-7CFA0129417A}" destId="{99F1FD6A-DC42-46E5-A9B3-B32A1BEE847B}" srcOrd="6" destOrd="0" presId="urn:microsoft.com/office/officeart/2005/8/layout/bProcess3"/>
    <dgm:cxn modelId="{738C78C5-69F7-4247-A2D5-63363DE92B42}" type="presParOf" srcId="{891E1480-DE01-412B-9E3E-7CFA0129417A}" destId="{67CA7CB0-D71D-4001-BC52-FAAC03B5D6FD}" srcOrd="7" destOrd="0" presId="urn:microsoft.com/office/officeart/2005/8/layout/bProcess3"/>
    <dgm:cxn modelId="{6B3145BA-F247-4EF4-89D8-D0FFA7660BCE}" type="presParOf" srcId="{67CA7CB0-D71D-4001-BC52-FAAC03B5D6FD}" destId="{2E303F97-A5AE-49EF-B976-FD88E899FBB3}" srcOrd="0" destOrd="0" presId="urn:microsoft.com/office/officeart/2005/8/layout/bProcess3"/>
    <dgm:cxn modelId="{763826E8-55AA-4096-8CC3-35F60F50E8AC}" type="presParOf" srcId="{891E1480-DE01-412B-9E3E-7CFA0129417A}" destId="{E6799E34-F75D-41EC-81FB-0BE08EACD809}" srcOrd="8" destOrd="0" presId="urn:microsoft.com/office/officeart/2005/8/layout/bProcess3"/>
    <dgm:cxn modelId="{9E36D721-B115-4D96-B861-5AD32E442147}" type="presParOf" srcId="{891E1480-DE01-412B-9E3E-7CFA0129417A}" destId="{97B410DA-268F-49C3-B368-3B1E4FA4EAA3}" srcOrd="9" destOrd="0" presId="urn:microsoft.com/office/officeart/2005/8/layout/bProcess3"/>
    <dgm:cxn modelId="{3202FD7B-D5B5-4E15-BC9F-CF53FC63D6CC}" type="presParOf" srcId="{97B410DA-268F-49C3-B368-3B1E4FA4EAA3}" destId="{1F431103-75DB-4E2D-A373-1D7F935B9A69}" srcOrd="0" destOrd="0" presId="urn:microsoft.com/office/officeart/2005/8/layout/bProcess3"/>
    <dgm:cxn modelId="{95E1E283-0E11-4580-9E7A-BFF0498F3F34}" type="presParOf" srcId="{891E1480-DE01-412B-9E3E-7CFA0129417A}" destId="{241C0CA6-2563-49FD-97EC-E5EA381A8910}" srcOrd="10" destOrd="0" presId="urn:microsoft.com/office/officeart/2005/8/layout/bProcess3"/>
    <dgm:cxn modelId="{54B6B0EC-0FED-4BC3-9025-12EC9BC63C50}" type="presParOf" srcId="{891E1480-DE01-412B-9E3E-7CFA0129417A}" destId="{F8085137-DC23-47E3-8440-C080D3DFC6A8}" srcOrd="11" destOrd="0" presId="urn:microsoft.com/office/officeart/2005/8/layout/bProcess3"/>
    <dgm:cxn modelId="{E2623488-224D-4F09-9682-110B87F4F19F}" type="presParOf" srcId="{F8085137-DC23-47E3-8440-C080D3DFC6A8}" destId="{71EBA32E-FA13-4F59-A3D8-04D100BB06E9}" srcOrd="0" destOrd="0" presId="urn:microsoft.com/office/officeart/2005/8/layout/bProcess3"/>
    <dgm:cxn modelId="{DC4A3F27-B956-4282-8112-F49719CA1D1A}" type="presParOf" srcId="{891E1480-DE01-412B-9E3E-7CFA0129417A}" destId="{F5982E4C-EC9E-4387-9C3E-D31561ED2C25}" srcOrd="12" destOrd="0" presId="urn:microsoft.com/office/officeart/2005/8/layout/bProcess3"/>
    <dgm:cxn modelId="{C6328D25-C817-49E2-AFDC-3E003C9358E5}" type="presParOf" srcId="{891E1480-DE01-412B-9E3E-7CFA0129417A}" destId="{749BA575-E750-48C0-A3A1-B91CC6060E04}" srcOrd="13" destOrd="0" presId="urn:microsoft.com/office/officeart/2005/8/layout/bProcess3"/>
    <dgm:cxn modelId="{17816D65-6FCF-4DB7-8231-3409E3BEF016}" type="presParOf" srcId="{749BA575-E750-48C0-A3A1-B91CC6060E04}" destId="{D6B9C6D5-7638-47A9-9240-331FDC2C970B}" srcOrd="0" destOrd="0" presId="urn:microsoft.com/office/officeart/2005/8/layout/bProcess3"/>
    <dgm:cxn modelId="{DD28DEC7-D464-45EE-9761-59C3207D4B23}" type="presParOf" srcId="{891E1480-DE01-412B-9E3E-7CFA0129417A}" destId="{E1AFA6C2-1CF2-4EEA-A306-F16116C720D3}" srcOrd="14" destOrd="0" presId="urn:microsoft.com/office/officeart/2005/8/layout/bProcess3"/>
    <dgm:cxn modelId="{23F95DCF-C62B-4941-9966-6C7F2FFB1731}" type="presParOf" srcId="{891E1480-DE01-412B-9E3E-7CFA0129417A}" destId="{6E409259-A641-4D45-8B3F-02CE63DA5738}" srcOrd="15" destOrd="0" presId="urn:microsoft.com/office/officeart/2005/8/layout/bProcess3"/>
    <dgm:cxn modelId="{46468F34-84AA-45CA-A688-EF2D5FA61792}" type="presParOf" srcId="{6E409259-A641-4D45-8B3F-02CE63DA5738}" destId="{587A622D-40E2-40B2-9160-36AF2AD8E8B1}" srcOrd="0" destOrd="0" presId="urn:microsoft.com/office/officeart/2005/8/layout/bProcess3"/>
    <dgm:cxn modelId="{941C5175-5FB0-4265-BB97-A0C60B430E5C}" type="presParOf" srcId="{891E1480-DE01-412B-9E3E-7CFA0129417A}" destId="{00D540E3-D450-4699-AA2B-4CF455359EB0}" srcOrd="16" destOrd="0" presId="urn:microsoft.com/office/officeart/2005/8/layout/bProcess3"/>
    <dgm:cxn modelId="{39C07DE3-2093-47F0-92D8-5A42EF365E1F}" type="presParOf" srcId="{891E1480-DE01-412B-9E3E-7CFA0129417A}" destId="{77BC49BD-F746-4AAD-ADCB-04DDD8073D26}" srcOrd="17" destOrd="0" presId="urn:microsoft.com/office/officeart/2005/8/layout/bProcess3"/>
    <dgm:cxn modelId="{73A55615-045C-4608-920F-F137344D94B2}" type="presParOf" srcId="{77BC49BD-F746-4AAD-ADCB-04DDD8073D26}" destId="{2DA0C891-5E94-48AF-99A9-DDA226432EFD}" srcOrd="0" destOrd="0" presId="urn:microsoft.com/office/officeart/2005/8/layout/bProcess3"/>
    <dgm:cxn modelId="{832AE737-4B39-4772-80AD-A518A2107284}" type="presParOf" srcId="{891E1480-DE01-412B-9E3E-7CFA0129417A}" destId="{B30CB86C-87F7-4D36-ADB3-DB2BEDEE7401}" srcOrd="18" destOrd="0" presId="urn:microsoft.com/office/officeart/2005/8/layout/bProcess3"/>
    <dgm:cxn modelId="{B1FF2BC8-E86F-4958-8B7C-9FB59BD95399}" type="presParOf" srcId="{891E1480-DE01-412B-9E3E-7CFA0129417A}" destId="{F36D69D6-B5C8-4DD5-8415-E7781766422B}" srcOrd="19" destOrd="0" presId="urn:microsoft.com/office/officeart/2005/8/layout/bProcess3"/>
    <dgm:cxn modelId="{BF3F8B0B-BE93-4CE0-B41D-8C25E5E3398C}" type="presParOf" srcId="{F36D69D6-B5C8-4DD5-8415-E7781766422B}" destId="{59DF1BD3-CCE0-4189-A618-853821E14406}" srcOrd="0" destOrd="0" presId="urn:microsoft.com/office/officeart/2005/8/layout/bProcess3"/>
    <dgm:cxn modelId="{FB56AED7-8CEF-4F81-BD2A-DFE71359EB01}" type="presParOf" srcId="{891E1480-DE01-412B-9E3E-7CFA0129417A}" destId="{F2D29252-A6EF-45A4-8D6E-1760C137D6E6}" srcOrd="2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F862965-B162-46E4-ABE4-A69C4F12F2C2}" type="doc">
      <dgm:prSet loTypeId="urn:microsoft.com/office/officeart/2005/8/layout/l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55B6586-96DD-47CE-90DD-88A03EAFE8FF}">
      <dgm:prSet phldrT="[Text]"/>
      <dgm:spPr/>
      <dgm:t>
        <a:bodyPr/>
        <a:lstStyle/>
        <a:p>
          <a:pPr algn="ctr"/>
          <a:r>
            <a:rPr lang="en-GB"/>
            <a:t>Who we are and what we do</a:t>
          </a:r>
        </a:p>
      </dgm:t>
    </dgm:pt>
    <dgm:pt modelId="{CE7E594A-C4FC-45D8-ABA7-3DAA41BC3FEA}" type="parTrans" cxnId="{F65E0049-1AFD-466D-B331-97DAF0E6F5A4}">
      <dgm:prSet/>
      <dgm:spPr/>
      <dgm:t>
        <a:bodyPr/>
        <a:lstStyle/>
        <a:p>
          <a:pPr algn="ctr"/>
          <a:endParaRPr lang="en-GB"/>
        </a:p>
      </dgm:t>
    </dgm:pt>
    <dgm:pt modelId="{97F7E1DD-F168-473B-83FD-C21392886B54}" type="sibTrans" cxnId="{F65E0049-1AFD-466D-B331-97DAF0E6F5A4}">
      <dgm:prSet/>
      <dgm:spPr/>
      <dgm:t>
        <a:bodyPr/>
        <a:lstStyle/>
        <a:p>
          <a:pPr algn="ctr"/>
          <a:endParaRPr lang="en-GB"/>
        </a:p>
      </dgm:t>
    </dgm:pt>
    <dgm:pt modelId="{C8D058B8-1EAD-4001-83AE-2C48AB043F40}">
      <dgm:prSet phldrT="[Text]" custT="1"/>
      <dgm:spPr/>
      <dgm:t>
        <a:bodyPr/>
        <a:lstStyle/>
        <a:p>
          <a:pPr algn="ctr"/>
          <a:r>
            <a:rPr lang="en-GB" sz="1350"/>
            <a:t>Organisation information, locations and contacts, constitutional and legal governance</a:t>
          </a:r>
        </a:p>
      </dgm:t>
    </dgm:pt>
    <dgm:pt modelId="{B8323F1C-40D6-42A2-8503-6AE4466BF688}" type="parTrans" cxnId="{A1E6C204-4E24-4FBD-B8E8-3B90A8C9C32F}">
      <dgm:prSet/>
      <dgm:spPr/>
      <dgm:t>
        <a:bodyPr/>
        <a:lstStyle/>
        <a:p>
          <a:pPr algn="ctr"/>
          <a:endParaRPr lang="en-GB"/>
        </a:p>
      </dgm:t>
    </dgm:pt>
    <dgm:pt modelId="{EB3B7EA3-7C41-4999-BEC3-18907CB660EC}" type="sibTrans" cxnId="{A1E6C204-4E24-4FBD-B8E8-3B90A8C9C32F}">
      <dgm:prSet/>
      <dgm:spPr/>
      <dgm:t>
        <a:bodyPr/>
        <a:lstStyle/>
        <a:p>
          <a:pPr algn="ctr"/>
          <a:endParaRPr lang="en-GB"/>
        </a:p>
      </dgm:t>
    </dgm:pt>
    <dgm:pt modelId="{2F64D1A2-2A38-431E-922E-0BD8804BDFC8}">
      <dgm:prSet phldrT="[Text]"/>
      <dgm:spPr/>
      <dgm:t>
        <a:bodyPr/>
        <a:lstStyle/>
        <a:p>
          <a:pPr algn="ctr"/>
          <a:r>
            <a:rPr lang="en-GB"/>
            <a:t>What we spend and how we spend it</a:t>
          </a:r>
        </a:p>
      </dgm:t>
    </dgm:pt>
    <dgm:pt modelId="{12668F6C-D6A5-45B2-B9FC-EA910B9DD5F4}" type="parTrans" cxnId="{F5068D48-B5A6-44C7-9553-12ECC0846A9F}">
      <dgm:prSet/>
      <dgm:spPr/>
      <dgm:t>
        <a:bodyPr/>
        <a:lstStyle/>
        <a:p>
          <a:pPr algn="ctr"/>
          <a:endParaRPr lang="en-GB"/>
        </a:p>
      </dgm:t>
    </dgm:pt>
    <dgm:pt modelId="{0B26924E-4844-42F6-8437-EB05E2C05255}" type="sibTrans" cxnId="{F5068D48-B5A6-44C7-9553-12ECC0846A9F}">
      <dgm:prSet/>
      <dgm:spPr/>
      <dgm:t>
        <a:bodyPr/>
        <a:lstStyle/>
        <a:p>
          <a:pPr algn="ctr"/>
          <a:endParaRPr lang="en-GB"/>
        </a:p>
      </dgm:t>
    </dgm:pt>
    <dgm:pt modelId="{D771D131-54D3-464E-B0AF-57FAC8EE6769}">
      <dgm:prSet phldrT="[Text]"/>
      <dgm:spPr/>
      <dgm:t>
        <a:bodyPr/>
        <a:lstStyle/>
        <a:p>
          <a:pPr algn="ctr"/>
          <a:r>
            <a:rPr lang="en-GB"/>
            <a:t>What our priorities are and how we are doing</a:t>
          </a:r>
        </a:p>
      </dgm:t>
    </dgm:pt>
    <dgm:pt modelId="{4A767B24-3B52-49B4-9130-72C6262DD11B}" type="parTrans" cxnId="{0CE1138B-A148-4AA3-A9AA-9219512499B4}">
      <dgm:prSet/>
      <dgm:spPr/>
      <dgm:t>
        <a:bodyPr/>
        <a:lstStyle/>
        <a:p>
          <a:pPr algn="ctr"/>
          <a:endParaRPr lang="en-GB"/>
        </a:p>
      </dgm:t>
    </dgm:pt>
    <dgm:pt modelId="{40BC2100-3A47-463F-A0E9-3DF2E79D39D7}" type="sibTrans" cxnId="{0CE1138B-A148-4AA3-A9AA-9219512499B4}">
      <dgm:prSet/>
      <dgm:spPr/>
      <dgm:t>
        <a:bodyPr/>
        <a:lstStyle/>
        <a:p>
          <a:pPr algn="ctr"/>
          <a:endParaRPr lang="en-GB"/>
        </a:p>
      </dgm:t>
    </dgm:pt>
    <dgm:pt modelId="{6C9435E1-2D19-489E-BF0D-A35BFA29EE11}">
      <dgm:prSet phldrT="[Text]" custT="1"/>
      <dgm:spPr/>
      <dgm:t>
        <a:bodyPr/>
        <a:lstStyle/>
        <a:p>
          <a:pPr algn="ctr"/>
          <a:r>
            <a:rPr lang="en-GB" sz="1350"/>
            <a:t>Strategy and performance Information, plans, assessments, inspections and reviews</a:t>
          </a:r>
        </a:p>
      </dgm:t>
    </dgm:pt>
    <dgm:pt modelId="{7DE76403-291E-4D17-BE71-EC85FFB9C7BA}" type="parTrans" cxnId="{AA51F593-8CBD-4B52-8D8C-A671CC806C48}">
      <dgm:prSet/>
      <dgm:spPr/>
      <dgm:t>
        <a:bodyPr/>
        <a:lstStyle/>
        <a:p>
          <a:pPr algn="ctr"/>
          <a:endParaRPr lang="en-GB"/>
        </a:p>
      </dgm:t>
    </dgm:pt>
    <dgm:pt modelId="{74666728-9241-430E-BB64-436450503317}" type="sibTrans" cxnId="{AA51F593-8CBD-4B52-8D8C-A671CC806C48}">
      <dgm:prSet/>
      <dgm:spPr/>
      <dgm:t>
        <a:bodyPr/>
        <a:lstStyle/>
        <a:p>
          <a:pPr algn="ctr"/>
          <a:endParaRPr lang="en-GB"/>
        </a:p>
      </dgm:t>
    </dgm:pt>
    <dgm:pt modelId="{D4386A26-B161-4248-A9E3-4FFB4DD83E66}">
      <dgm:prSet custT="1"/>
      <dgm:spPr/>
      <dgm:t>
        <a:bodyPr/>
        <a:lstStyle/>
        <a:p>
          <a:pPr algn="ctr"/>
          <a:r>
            <a:rPr lang="en-GB" sz="1350"/>
            <a:t>Financial information relating to projected and actual Income and expenditure, tendering, procurement and contracts</a:t>
          </a:r>
        </a:p>
      </dgm:t>
    </dgm:pt>
    <dgm:pt modelId="{FEC1353D-D837-4D8A-B768-042AD69E9055}" type="parTrans" cxnId="{A31C7A8F-F2B5-4789-8522-755A8C56D606}">
      <dgm:prSet/>
      <dgm:spPr/>
      <dgm:t>
        <a:bodyPr/>
        <a:lstStyle/>
        <a:p>
          <a:pPr algn="ctr"/>
          <a:endParaRPr lang="en-GB"/>
        </a:p>
      </dgm:t>
    </dgm:pt>
    <dgm:pt modelId="{6E74C856-4180-48E7-BFEB-1972ECCD1103}" type="sibTrans" cxnId="{A31C7A8F-F2B5-4789-8522-755A8C56D606}">
      <dgm:prSet/>
      <dgm:spPr/>
      <dgm:t>
        <a:bodyPr/>
        <a:lstStyle/>
        <a:p>
          <a:pPr algn="ctr"/>
          <a:endParaRPr lang="en-GB"/>
        </a:p>
      </dgm:t>
    </dgm:pt>
    <dgm:pt modelId="{6A204013-2BF5-433B-9768-AC9672B7CDD2}">
      <dgm:prSet/>
      <dgm:spPr/>
      <dgm:t>
        <a:bodyPr/>
        <a:lstStyle/>
        <a:p>
          <a:pPr algn="ctr"/>
          <a:r>
            <a:rPr lang="en-GB"/>
            <a:t>How we make decisions</a:t>
          </a:r>
        </a:p>
      </dgm:t>
    </dgm:pt>
    <dgm:pt modelId="{68BF4302-41BA-4553-A511-41C7CAE289C2}" type="parTrans" cxnId="{805D276A-3EBE-402D-B4E9-022D6077F63D}">
      <dgm:prSet/>
      <dgm:spPr/>
      <dgm:t>
        <a:bodyPr/>
        <a:lstStyle/>
        <a:p>
          <a:pPr algn="ctr"/>
          <a:endParaRPr lang="en-GB"/>
        </a:p>
      </dgm:t>
    </dgm:pt>
    <dgm:pt modelId="{4DE6E38F-2EB2-4038-860C-14C55A796CE0}" type="sibTrans" cxnId="{805D276A-3EBE-402D-B4E9-022D6077F63D}">
      <dgm:prSet/>
      <dgm:spPr/>
      <dgm:t>
        <a:bodyPr/>
        <a:lstStyle/>
        <a:p>
          <a:pPr algn="ctr"/>
          <a:endParaRPr lang="en-GB"/>
        </a:p>
      </dgm:t>
    </dgm:pt>
    <dgm:pt modelId="{0C66E280-8469-49AA-AC05-9ACF020F4A69}">
      <dgm:prSet/>
      <dgm:spPr/>
      <dgm:t>
        <a:bodyPr/>
        <a:lstStyle/>
        <a:p>
          <a:pPr algn="ctr"/>
          <a:r>
            <a:rPr lang="en-GB"/>
            <a:t>Lists and registers</a:t>
          </a:r>
        </a:p>
      </dgm:t>
    </dgm:pt>
    <dgm:pt modelId="{96A76370-49A4-47EF-90B6-714F542E2379}" type="parTrans" cxnId="{0313358F-5422-4D10-9786-88FE16F37BF2}">
      <dgm:prSet/>
      <dgm:spPr/>
      <dgm:t>
        <a:bodyPr/>
        <a:lstStyle/>
        <a:p>
          <a:pPr algn="ctr"/>
          <a:endParaRPr lang="en-GB"/>
        </a:p>
      </dgm:t>
    </dgm:pt>
    <dgm:pt modelId="{BF75ED45-59A5-4C8C-9B21-D0B9A57EB669}" type="sibTrans" cxnId="{0313358F-5422-4D10-9786-88FE16F37BF2}">
      <dgm:prSet/>
      <dgm:spPr/>
      <dgm:t>
        <a:bodyPr/>
        <a:lstStyle/>
        <a:p>
          <a:pPr algn="ctr"/>
          <a:endParaRPr lang="en-GB"/>
        </a:p>
      </dgm:t>
    </dgm:pt>
    <dgm:pt modelId="{6407C6A4-8312-494E-A83E-84D08937A7D7}">
      <dgm:prSet custT="1"/>
      <dgm:spPr/>
      <dgm:t>
        <a:bodyPr/>
        <a:lstStyle/>
        <a:p>
          <a:pPr algn="ctr"/>
          <a:r>
            <a:rPr lang="en-GB" sz="1350"/>
            <a:t>Policy proposals and decisions, decision making processes, internal criteria and procedures, consultations</a:t>
          </a:r>
        </a:p>
      </dgm:t>
    </dgm:pt>
    <dgm:pt modelId="{1FEB61B4-21BE-466E-A142-C98A90C20295}" type="parTrans" cxnId="{782A9DD9-C186-4E39-9FD9-D3F9B1ACA126}">
      <dgm:prSet/>
      <dgm:spPr/>
      <dgm:t>
        <a:bodyPr/>
        <a:lstStyle/>
        <a:p>
          <a:pPr algn="ctr"/>
          <a:endParaRPr lang="en-GB"/>
        </a:p>
      </dgm:t>
    </dgm:pt>
    <dgm:pt modelId="{6F1972DA-1202-4118-893B-0163A60A3586}" type="sibTrans" cxnId="{782A9DD9-C186-4E39-9FD9-D3F9B1ACA126}">
      <dgm:prSet/>
      <dgm:spPr/>
      <dgm:t>
        <a:bodyPr/>
        <a:lstStyle/>
        <a:p>
          <a:pPr algn="ctr"/>
          <a:endParaRPr lang="en-GB"/>
        </a:p>
      </dgm:t>
    </dgm:pt>
    <dgm:pt modelId="{0E580327-4733-409E-B3E9-1A4A61019A75}">
      <dgm:prSet/>
      <dgm:spPr/>
      <dgm:t>
        <a:bodyPr/>
        <a:lstStyle/>
        <a:p>
          <a:pPr algn="ctr"/>
          <a:r>
            <a:rPr lang="en-GB"/>
            <a:t>Our policies and procedures</a:t>
          </a:r>
        </a:p>
      </dgm:t>
    </dgm:pt>
    <dgm:pt modelId="{19CDDDCE-5655-4827-BAC1-10B414714793}" type="parTrans" cxnId="{C0A47778-C43A-4FEC-A372-3196580A79C2}">
      <dgm:prSet/>
      <dgm:spPr/>
      <dgm:t>
        <a:bodyPr/>
        <a:lstStyle/>
        <a:p>
          <a:pPr algn="ctr"/>
          <a:endParaRPr lang="en-GB"/>
        </a:p>
      </dgm:t>
    </dgm:pt>
    <dgm:pt modelId="{74B9EBDE-7024-4FE6-BA3E-FCA9999F3CC2}" type="sibTrans" cxnId="{C0A47778-C43A-4FEC-A372-3196580A79C2}">
      <dgm:prSet/>
      <dgm:spPr/>
      <dgm:t>
        <a:bodyPr/>
        <a:lstStyle/>
        <a:p>
          <a:pPr algn="ctr"/>
          <a:endParaRPr lang="en-GB"/>
        </a:p>
      </dgm:t>
    </dgm:pt>
    <dgm:pt modelId="{727FB1A4-091D-4B36-B219-C7ED503DEF8A}">
      <dgm:prSet/>
      <dgm:spPr/>
      <dgm:t>
        <a:bodyPr/>
        <a:lstStyle/>
        <a:p>
          <a:pPr algn="ctr"/>
          <a:r>
            <a:rPr lang="en-GB"/>
            <a:t>The services we offer</a:t>
          </a:r>
        </a:p>
      </dgm:t>
    </dgm:pt>
    <dgm:pt modelId="{91CE12E2-6584-4A8D-83A4-170F5356F4F4}" type="parTrans" cxnId="{B7047763-BFF9-42C3-AB8D-FD90FA8DC02D}">
      <dgm:prSet/>
      <dgm:spPr/>
      <dgm:t>
        <a:bodyPr/>
        <a:lstStyle/>
        <a:p>
          <a:pPr algn="ctr"/>
          <a:endParaRPr lang="en-GB"/>
        </a:p>
      </dgm:t>
    </dgm:pt>
    <dgm:pt modelId="{28829324-1882-4D0E-8F39-D1477DD3DA5F}" type="sibTrans" cxnId="{B7047763-BFF9-42C3-AB8D-FD90FA8DC02D}">
      <dgm:prSet/>
      <dgm:spPr/>
      <dgm:t>
        <a:bodyPr/>
        <a:lstStyle/>
        <a:p>
          <a:pPr algn="ctr"/>
          <a:endParaRPr lang="en-GB"/>
        </a:p>
      </dgm:t>
    </dgm:pt>
    <dgm:pt modelId="{A706525C-5F01-4051-B70C-7B6EB68FEE33}">
      <dgm:prSet custT="1"/>
      <dgm:spPr/>
      <dgm:t>
        <a:bodyPr/>
        <a:lstStyle/>
        <a:p>
          <a:pPr algn="ctr"/>
          <a:r>
            <a:rPr lang="en-GB" sz="1350"/>
            <a:t>Written protocols for delivering our functions and responsibilities</a:t>
          </a:r>
        </a:p>
      </dgm:t>
    </dgm:pt>
    <dgm:pt modelId="{BB9C7EF8-314D-42B5-8BCB-6B7B01C0FAE7}" type="parTrans" cxnId="{EE2B5FF9-C813-48AD-8F17-BDC7AE262E07}">
      <dgm:prSet/>
      <dgm:spPr/>
      <dgm:t>
        <a:bodyPr/>
        <a:lstStyle/>
        <a:p>
          <a:pPr algn="ctr"/>
          <a:endParaRPr lang="en-GB"/>
        </a:p>
      </dgm:t>
    </dgm:pt>
    <dgm:pt modelId="{2C70D88C-B249-477A-B0D6-DA202E55F7A3}" type="sibTrans" cxnId="{EE2B5FF9-C813-48AD-8F17-BDC7AE262E07}">
      <dgm:prSet/>
      <dgm:spPr/>
      <dgm:t>
        <a:bodyPr/>
        <a:lstStyle/>
        <a:p>
          <a:pPr algn="ctr"/>
          <a:endParaRPr lang="en-GB"/>
        </a:p>
      </dgm:t>
    </dgm:pt>
    <dgm:pt modelId="{23B15B33-8B0B-4D8D-A781-0B7A73632844}">
      <dgm:prSet custT="1"/>
      <dgm:spPr/>
      <dgm:t>
        <a:bodyPr/>
        <a:lstStyle/>
        <a:p>
          <a:pPr algn="ctr"/>
          <a:r>
            <a:rPr lang="en-GB" sz="1350"/>
            <a:t>Information held in registers required by law and other lists relating to our functions</a:t>
          </a:r>
        </a:p>
      </dgm:t>
    </dgm:pt>
    <dgm:pt modelId="{732932A5-9B26-434A-91C2-AB952B0F24F7}" type="parTrans" cxnId="{DF018897-47DF-4B90-857E-301C691532B5}">
      <dgm:prSet/>
      <dgm:spPr/>
      <dgm:t>
        <a:bodyPr/>
        <a:lstStyle/>
        <a:p>
          <a:pPr algn="ctr"/>
          <a:endParaRPr lang="en-GB"/>
        </a:p>
      </dgm:t>
    </dgm:pt>
    <dgm:pt modelId="{63DAF0C6-12B2-4964-BEB1-4DAE3B8F960D}" type="sibTrans" cxnId="{DF018897-47DF-4B90-857E-301C691532B5}">
      <dgm:prSet/>
      <dgm:spPr/>
      <dgm:t>
        <a:bodyPr/>
        <a:lstStyle/>
        <a:p>
          <a:pPr algn="ctr"/>
          <a:endParaRPr lang="en-GB"/>
        </a:p>
      </dgm:t>
    </dgm:pt>
    <dgm:pt modelId="{D1AEB6D5-D08E-4FE1-93F6-0F6355461B12}">
      <dgm:prSet custT="1"/>
      <dgm:spPr/>
      <dgm:t>
        <a:bodyPr/>
        <a:lstStyle/>
        <a:p>
          <a:pPr algn="ctr"/>
          <a:r>
            <a:rPr lang="en-GB" sz="1350"/>
            <a:t>Health related advice and guidance, booklets and leaflets, transactions and media releases, services offered</a:t>
          </a:r>
        </a:p>
      </dgm:t>
    </dgm:pt>
    <dgm:pt modelId="{E90C1457-0283-40C0-983D-EAE26F0E9888}" type="parTrans" cxnId="{1E57631E-26D4-43F0-8B03-492FA84AB388}">
      <dgm:prSet/>
      <dgm:spPr/>
      <dgm:t>
        <a:bodyPr/>
        <a:lstStyle/>
        <a:p>
          <a:pPr algn="ctr"/>
          <a:endParaRPr lang="en-GB"/>
        </a:p>
      </dgm:t>
    </dgm:pt>
    <dgm:pt modelId="{A32F0EAC-5C1F-40DD-9D5E-F54789BAAB3A}" type="sibTrans" cxnId="{1E57631E-26D4-43F0-8B03-492FA84AB388}">
      <dgm:prSet/>
      <dgm:spPr/>
      <dgm:t>
        <a:bodyPr/>
        <a:lstStyle/>
        <a:p>
          <a:pPr algn="ctr"/>
          <a:endParaRPr lang="en-GB"/>
        </a:p>
      </dgm:t>
    </dgm:pt>
    <dgm:pt modelId="{BCD405EB-4A07-4068-BB08-DF536B9BEECA}" type="pres">
      <dgm:prSet presAssocID="{8F862965-B162-46E4-ABE4-A69C4F12F2C2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BD8A58DD-5E27-4388-8390-38AAA3589ACC}" type="pres">
      <dgm:prSet presAssocID="{655B6586-96DD-47CE-90DD-88A03EAFE8FF}" presName="horFlow" presStyleCnt="0"/>
      <dgm:spPr/>
    </dgm:pt>
    <dgm:pt modelId="{0C2CF98E-4F87-491C-910C-95490CD8EA8B}" type="pres">
      <dgm:prSet presAssocID="{655B6586-96DD-47CE-90DD-88A03EAFE8FF}" presName="bigChev" presStyleLbl="node1" presStyleIdx="0" presStyleCnt="7"/>
      <dgm:spPr/>
    </dgm:pt>
    <dgm:pt modelId="{D8BD54D3-2FBB-47CD-B867-8BD51E534161}" type="pres">
      <dgm:prSet presAssocID="{B8323F1C-40D6-42A2-8503-6AE4466BF688}" presName="parTrans" presStyleCnt="0"/>
      <dgm:spPr/>
    </dgm:pt>
    <dgm:pt modelId="{CDA90DAE-00D5-4ABF-B335-7BFF1C268A06}" type="pres">
      <dgm:prSet presAssocID="{C8D058B8-1EAD-4001-83AE-2C48AB043F40}" presName="node" presStyleLbl="alignAccFollowNode1" presStyleIdx="0" presStyleCnt="7" custScaleX="184660">
        <dgm:presLayoutVars>
          <dgm:bulletEnabled val="1"/>
        </dgm:presLayoutVars>
      </dgm:prSet>
      <dgm:spPr/>
    </dgm:pt>
    <dgm:pt modelId="{8B4D9625-440C-4FF1-A0CF-30BE46FC766A}" type="pres">
      <dgm:prSet presAssocID="{655B6586-96DD-47CE-90DD-88A03EAFE8FF}" presName="vSp" presStyleCnt="0"/>
      <dgm:spPr/>
    </dgm:pt>
    <dgm:pt modelId="{971C7BE0-9449-4A77-AB30-04294444FCF4}" type="pres">
      <dgm:prSet presAssocID="{2F64D1A2-2A38-431E-922E-0BD8804BDFC8}" presName="horFlow" presStyleCnt="0"/>
      <dgm:spPr/>
    </dgm:pt>
    <dgm:pt modelId="{30BC2534-944F-4A9B-A088-1EBE922C74A8}" type="pres">
      <dgm:prSet presAssocID="{2F64D1A2-2A38-431E-922E-0BD8804BDFC8}" presName="bigChev" presStyleLbl="node1" presStyleIdx="1" presStyleCnt="7"/>
      <dgm:spPr/>
    </dgm:pt>
    <dgm:pt modelId="{44BD96AF-813D-4064-A4E7-95EFF0CD3C45}" type="pres">
      <dgm:prSet presAssocID="{FEC1353D-D837-4D8A-B768-042AD69E9055}" presName="parTrans" presStyleCnt="0"/>
      <dgm:spPr/>
    </dgm:pt>
    <dgm:pt modelId="{1076EE2E-4460-4C4E-9EF6-F589EA8F7A09}" type="pres">
      <dgm:prSet presAssocID="{D4386A26-B161-4248-A9E3-4FFB4DD83E66}" presName="node" presStyleLbl="alignAccFollowNode1" presStyleIdx="1" presStyleCnt="7" custScaleX="184660">
        <dgm:presLayoutVars>
          <dgm:bulletEnabled val="1"/>
        </dgm:presLayoutVars>
      </dgm:prSet>
      <dgm:spPr/>
    </dgm:pt>
    <dgm:pt modelId="{6A35E2C9-E268-4BF5-BDA2-84A9D0CDEC8E}" type="pres">
      <dgm:prSet presAssocID="{2F64D1A2-2A38-431E-922E-0BD8804BDFC8}" presName="vSp" presStyleCnt="0"/>
      <dgm:spPr/>
    </dgm:pt>
    <dgm:pt modelId="{09F1DDB4-B1A8-450D-B53F-F4CF3FBDCFBB}" type="pres">
      <dgm:prSet presAssocID="{D771D131-54D3-464E-B0AF-57FAC8EE6769}" presName="horFlow" presStyleCnt="0"/>
      <dgm:spPr/>
    </dgm:pt>
    <dgm:pt modelId="{89A5802C-D96D-437F-AF80-E4BDA629AFB4}" type="pres">
      <dgm:prSet presAssocID="{D771D131-54D3-464E-B0AF-57FAC8EE6769}" presName="bigChev" presStyleLbl="node1" presStyleIdx="2" presStyleCnt="7"/>
      <dgm:spPr/>
    </dgm:pt>
    <dgm:pt modelId="{05E4EE19-999A-406A-AE36-F5DFA7D4BBCC}" type="pres">
      <dgm:prSet presAssocID="{7DE76403-291E-4D17-BE71-EC85FFB9C7BA}" presName="parTrans" presStyleCnt="0"/>
      <dgm:spPr/>
    </dgm:pt>
    <dgm:pt modelId="{EF68B60A-5EC4-4CB4-9419-9FD7182F43BE}" type="pres">
      <dgm:prSet presAssocID="{6C9435E1-2D19-489E-BF0D-A35BFA29EE11}" presName="node" presStyleLbl="alignAccFollowNode1" presStyleIdx="2" presStyleCnt="7" custScaleX="184660">
        <dgm:presLayoutVars>
          <dgm:bulletEnabled val="1"/>
        </dgm:presLayoutVars>
      </dgm:prSet>
      <dgm:spPr/>
    </dgm:pt>
    <dgm:pt modelId="{023CBDF1-2A32-4637-B588-FBC0F79A61A8}" type="pres">
      <dgm:prSet presAssocID="{D771D131-54D3-464E-B0AF-57FAC8EE6769}" presName="vSp" presStyleCnt="0"/>
      <dgm:spPr/>
    </dgm:pt>
    <dgm:pt modelId="{D6114FE0-2E63-4403-97FA-1A93358139DA}" type="pres">
      <dgm:prSet presAssocID="{6A204013-2BF5-433B-9768-AC9672B7CDD2}" presName="horFlow" presStyleCnt="0"/>
      <dgm:spPr/>
    </dgm:pt>
    <dgm:pt modelId="{0449D559-4129-4C8E-855A-409B4FE33447}" type="pres">
      <dgm:prSet presAssocID="{6A204013-2BF5-433B-9768-AC9672B7CDD2}" presName="bigChev" presStyleLbl="node1" presStyleIdx="3" presStyleCnt="7"/>
      <dgm:spPr/>
    </dgm:pt>
    <dgm:pt modelId="{0B891B21-F33E-4316-A919-802FD8E3A5A1}" type="pres">
      <dgm:prSet presAssocID="{1FEB61B4-21BE-466E-A142-C98A90C20295}" presName="parTrans" presStyleCnt="0"/>
      <dgm:spPr/>
    </dgm:pt>
    <dgm:pt modelId="{B1422485-1DBC-459F-BBF0-E893B5FA0370}" type="pres">
      <dgm:prSet presAssocID="{6407C6A4-8312-494E-A83E-84D08937A7D7}" presName="node" presStyleLbl="alignAccFollowNode1" presStyleIdx="3" presStyleCnt="7" custScaleX="184660">
        <dgm:presLayoutVars>
          <dgm:bulletEnabled val="1"/>
        </dgm:presLayoutVars>
      </dgm:prSet>
      <dgm:spPr/>
    </dgm:pt>
    <dgm:pt modelId="{1E5CB614-CE16-4D6B-8E6E-F309BC23A32F}" type="pres">
      <dgm:prSet presAssocID="{6A204013-2BF5-433B-9768-AC9672B7CDD2}" presName="vSp" presStyleCnt="0"/>
      <dgm:spPr/>
    </dgm:pt>
    <dgm:pt modelId="{613670E8-701D-4CF2-92C2-D27912604178}" type="pres">
      <dgm:prSet presAssocID="{0E580327-4733-409E-B3E9-1A4A61019A75}" presName="horFlow" presStyleCnt="0"/>
      <dgm:spPr/>
    </dgm:pt>
    <dgm:pt modelId="{DD8B66CE-8126-44BA-97C7-5E7767B518D6}" type="pres">
      <dgm:prSet presAssocID="{0E580327-4733-409E-B3E9-1A4A61019A75}" presName="bigChev" presStyleLbl="node1" presStyleIdx="4" presStyleCnt="7"/>
      <dgm:spPr/>
    </dgm:pt>
    <dgm:pt modelId="{5A977373-5954-4F09-B0E2-5E3A7755DBA6}" type="pres">
      <dgm:prSet presAssocID="{BB9C7EF8-314D-42B5-8BCB-6B7B01C0FAE7}" presName="parTrans" presStyleCnt="0"/>
      <dgm:spPr/>
    </dgm:pt>
    <dgm:pt modelId="{C87B12D0-E23D-4748-9684-69F0F19D8508}" type="pres">
      <dgm:prSet presAssocID="{A706525C-5F01-4051-B70C-7B6EB68FEE33}" presName="node" presStyleLbl="alignAccFollowNode1" presStyleIdx="4" presStyleCnt="7" custScaleX="184660">
        <dgm:presLayoutVars>
          <dgm:bulletEnabled val="1"/>
        </dgm:presLayoutVars>
      </dgm:prSet>
      <dgm:spPr/>
    </dgm:pt>
    <dgm:pt modelId="{0D4FD3B7-F3B8-4F2A-88AF-E940E5298B7E}" type="pres">
      <dgm:prSet presAssocID="{0E580327-4733-409E-B3E9-1A4A61019A75}" presName="vSp" presStyleCnt="0"/>
      <dgm:spPr/>
    </dgm:pt>
    <dgm:pt modelId="{DE365A30-AA9F-4F6A-96E0-E65C4FA8E740}" type="pres">
      <dgm:prSet presAssocID="{0C66E280-8469-49AA-AC05-9ACF020F4A69}" presName="horFlow" presStyleCnt="0"/>
      <dgm:spPr/>
    </dgm:pt>
    <dgm:pt modelId="{3D8DF20F-66C6-4FFE-B004-AE608887A6DA}" type="pres">
      <dgm:prSet presAssocID="{0C66E280-8469-49AA-AC05-9ACF020F4A69}" presName="bigChev" presStyleLbl="node1" presStyleIdx="5" presStyleCnt="7"/>
      <dgm:spPr/>
    </dgm:pt>
    <dgm:pt modelId="{07FDC789-EED4-4585-BEFF-A37E183BBD44}" type="pres">
      <dgm:prSet presAssocID="{732932A5-9B26-434A-91C2-AB952B0F24F7}" presName="parTrans" presStyleCnt="0"/>
      <dgm:spPr/>
    </dgm:pt>
    <dgm:pt modelId="{0BE6F2D5-64B7-4686-A8E1-0CB7A88B8C79}" type="pres">
      <dgm:prSet presAssocID="{23B15B33-8B0B-4D8D-A781-0B7A73632844}" presName="node" presStyleLbl="alignAccFollowNode1" presStyleIdx="5" presStyleCnt="7" custScaleX="184660">
        <dgm:presLayoutVars>
          <dgm:bulletEnabled val="1"/>
        </dgm:presLayoutVars>
      </dgm:prSet>
      <dgm:spPr/>
    </dgm:pt>
    <dgm:pt modelId="{2BFCEE77-CAC3-4AF2-8F0E-54B31BC9ECFF}" type="pres">
      <dgm:prSet presAssocID="{0C66E280-8469-49AA-AC05-9ACF020F4A69}" presName="vSp" presStyleCnt="0"/>
      <dgm:spPr/>
    </dgm:pt>
    <dgm:pt modelId="{378056EF-CD61-4ADE-A4E7-BE8929E97CAF}" type="pres">
      <dgm:prSet presAssocID="{727FB1A4-091D-4B36-B219-C7ED503DEF8A}" presName="horFlow" presStyleCnt="0"/>
      <dgm:spPr/>
    </dgm:pt>
    <dgm:pt modelId="{5529CE79-6DDF-4460-8BC8-7E8DEEE878FA}" type="pres">
      <dgm:prSet presAssocID="{727FB1A4-091D-4B36-B219-C7ED503DEF8A}" presName="bigChev" presStyleLbl="node1" presStyleIdx="6" presStyleCnt="7"/>
      <dgm:spPr/>
    </dgm:pt>
    <dgm:pt modelId="{054F3DCF-232C-4C60-AEEF-A8DAFD0BD07E}" type="pres">
      <dgm:prSet presAssocID="{E90C1457-0283-40C0-983D-EAE26F0E9888}" presName="parTrans" presStyleCnt="0"/>
      <dgm:spPr/>
    </dgm:pt>
    <dgm:pt modelId="{F72DF637-4674-4A01-8920-1C0C6AB1D284}" type="pres">
      <dgm:prSet presAssocID="{D1AEB6D5-D08E-4FE1-93F6-0F6355461B12}" presName="node" presStyleLbl="alignAccFollowNode1" presStyleIdx="6" presStyleCnt="7" custScaleX="184660">
        <dgm:presLayoutVars>
          <dgm:bulletEnabled val="1"/>
        </dgm:presLayoutVars>
      </dgm:prSet>
      <dgm:spPr/>
    </dgm:pt>
  </dgm:ptLst>
  <dgm:cxnLst>
    <dgm:cxn modelId="{A1E6C204-4E24-4FBD-B8E8-3B90A8C9C32F}" srcId="{655B6586-96DD-47CE-90DD-88A03EAFE8FF}" destId="{C8D058B8-1EAD-4001-83AE-2C48AB043F40}" srcOrd="0" destOrd="0" parTransId="{B8323F1C-40D6-42A2-8503-6AE4466BF688}" sibTransId="{EB3B7EA3-7C41-4999-BEC3-18907CB660EC}"/>
    <dgm:cxn modelId="{BFCA6F19-9E3D-48CF-BE11-9E28BF9603E4}" type="presOf" srcId="{23B15B33-8B0B-4D8D-A781-0B7A73632844}" destId="{0BE6F2D5-64B7-4686-A8E1-0CB7A88B8C79}" srcOrd="0" destOrd="0" presId="urn:microsoft.com/office/officeart/2005/8/layout/lProcess3"/>
    <dgm:cxn modelId="{1E57631E-26D4-43F0-8B03-492FA84AB388}" srcId="{727FB1A4-091D-4B36-B219-C7ED503DEF8A}" destId="{D1AEB6D5-D08E-4FE1-93F6-0F6355461B12}" srcOrd="0" destOrd="0" parTransId="{E90C1457-0283-40C0-983D-EAE26F0E9888}" sibTransId="{A32F0EAC-5C1F-40DD-9D5E-F54789BAAB3A}"/>
    <dgm:cxn modelId="{342F4522-749C-458E-818C-5C4E9BCF240C}" type="presOf" srcId="{D1AEB6D5-D08E-4FE1-93F6-0F6355461B12}" destId="{F72DF637-4674-4A01-8920-1C0C6AB1D284}" srcOrd="0" destOrd="0" presId="urn:microsoft.com/office/officeart/2005/8/layout/lProcess3"/>
    <dgm:cxn modelId="{B54D8323-5FDE-4ABD-A71C-C58F3955EA35}" type="presOf" srcId="{8F862965-B162-46E4-ABE4-A69C4F12F2C2}" destId="{BCD405EB-4A07-4068-BB08-DF536B9BEECA}" srcOrd="0" destOrd="0" presId="urn:microsoft.com/office/officeart/2005/8/layout/lProcess3"/>
    <dgm:cxn modelId="{E297B52C-87D2-4545-98A3-10F3812D6DEC}" type="presOf" srcId="{6C9435E1-2D19-489E-BF0D-A35BFA29EE11}" destId="{EF68B60A-5EC4-4CB4-9419-9FD7182F43BE}" srcOrd="0" destOrd="0" presId="urn:microsoft.com/office/officeart/2005/8/layout/lProcess3"/>
    <dgm:cxn modelId="{C392E034-7ED8-41E2-8D18-57CF0AF4F685}" type="presOf" srcId="{6A204013-2BF5-433B-9768-AC9672B7CDD2}" destId="{0449D559-4129-4C8E-855A-409B4FE33447}" srcOrd="0" destOrd="0" presId="urn:microsoft.com/office/officeart/2005/8/layout/lProcess3"/>
    <dgm:cxn modelId="{B7047763-BFF9-42C3-AB8D-FD90FA8DC02D}" srcId="{8F862965-B162-46E4-ABE4-A69C4F12F2C2}" destId="{727FB1A4-091D-4B36-B219-C7ED503DEF8A}" srcOrd="6" destOrd="0" parTransId="{91CE12E2-6584-4A8D-83A4-170F5356F4F4}" sibTransId="{28829324-1882-4D0E-8F39-D1477DD3DA5F}"/>
    <dgm:cxn modelId="{F5068D48-B5A6-44C7-9553-12ECC0846A9F}" srcId="{8F862965-B162-46E4-ABE4-A69C4F12F2C2}" destId="{2F64D1A2-2A38-431E-922E-0BD8804BDFC8}" srcOrd="1" destOrd="0" parTransId="{12668F6C-D6A5-45B2-B9FC-EA910B9DD5F4}" sibTransId="{0B26924E-4844-42F6-8437-EB05E2C05255}"/>
    <dgm:cxn modelId="{F65E0049-1AFD-466D-B331-97DAF0E6F5A4}" srcId="{8F862965-B162-46E4-ABE4-A69C4F12F2C2}" destId="{655B6586-96DD-47CE-90DD-88A03EAFE8FF}" srcOrd="0" destOrd="0" parTransId="{CE7E594A-C4FC-45D8-ABA7-3DAA41BC3FEA}" sibTransId="{97F7E1DD-F168-473B-83FD-C21392886B54}"/>
    <dgm:cxn modelId="{805D276A-3EBE-402D-B4E9-022D6077F63D}" srcId="{8F862965-B162-46E4-ABE4-A69C4F12F2C2}" destId="{6A204013-2BF5-433B-9768-AC9672B7CDD2}" srcOrd="3" destOrd="0" parTransId="{68BF4302-41BA-4553-A511-41C7CAE289C2}" sibTransId="{4DE6E38F-2EB2-4038-860C-14C55A796CE0}"/>
    <dgm:cxn modelId="{45613752-E76F-4626-BF0E-7606B5949123}" type="presOf" srcId="{C8D058B8-1EAD-4001-83AE-2C48AB043F40}" destId="{CDA90DAE-00D5-4ABF-B335-7BFF1C268A06}" srcOrd="0" destOrd="0" presId="urn:microsoft.com/office/officeart/2005/8/layout/lProcess3"/>
    <dgm:cxn modelId="{784F6F74-E899-43C0-B551-3CAEDAE77CC9}" type="presOf" srcId="{D4386A26-B161-4248-A9E3-4FFB4DD83E66}" destId="{1076EE2E-4460-4C4E-9EF6-F589EA8F7A09}" srcOrd="0" destOrd="0" presId="urn:microsoft.com/office/officeart/2005/8/layout/lProcess3"/>
    <dgm:cxn modelId="{C0A47778-C43A-4FEC-A372-3196580A79C2}" srcId="{8F862965-B162-46E4-ABE4-A69C4F12F2C2}" destId="{0E580327-4733-409E-B3E9-1A4A61019A75}" srcOrd="4" destOrd="0" parTransId="{19CDDDCE-5655-4827-BAC1-10B414714793}" sibTransId="{74B9EBDE-7024-4FE6-BA3E-FCA9999F3CC2}"/>
    <dgm:cxn modelId="{B8B7BC7B-AF03-4764-A2D2-5C7C6DF0EA87}" type="presOf" srcId="{D771D131-54D3-464E-B0AF-57FAC8EE6769}" destId="{89A5802C-D96D-437F-AF80-E4BDA629AFB4}" srcOrd="0" destOrd="0" presId="urn:microsoft.com/office/officeart/2005/8/layout/lProcess3"/>
    <dgm:cxn modelId="{AC225C7C-7AE9-4D82-8880-9D3CBED6A7FE}" type="presOf" srcId="{6407C6A4-8312-494E-A83E-84D08937A7D7}" destId="{B1422485-1DBC-459F-BBF0-E893B5FA0370}" srcOrd="0" destOrd="0" presId="urn:microsoft.com/office/officeart/2005/8/layout/lProcess3"/>
    <dgm:cxn modelId="{2AE41688-EB3E-467F-9FAC-1A380E90AA27}" type="presOf" srcId="{655B6586-96DD-47CE-90DD-88A03EAFE8FF}" destId="{0C2CF98E-4F87-491C-910C-95490CD8EA8B}" srcOrd="0" destOrd="0" presId="urn:microsoft.com/office/officeart/2005/8/layout/lProcess3"/>
    <dgm:cxn modelId="{0CE1138B-A148-4AA3-A9AA-9219512499B4}" srcId="{8F862965-B162-46E4-ABE4-A69C4F12F2C2}" destId="{D771D131-54D3-464E-B0AF-57FAC8EE6769}" srcOrd="2" destOrd="0" parTransId="{4A767B24-3B52-49B4-9130-72C6262DD11B}" sibTransId="{40BC2100-3A47-463F-A0E9-3DF2E79D39D7}"/>
    <dgm:cxn modelId="{0313358F-5422-4D10-9786-88FE16F37BF2}" srcId="{8F862965-B162-46E4-ABE4-A69C4F12F2C2}" destId="{0C66E280-8469-49AA-AC05-9ACF020F4A69}" srcOrd="5" destOrd="0" parTransId="{96A76370-49A4-47EF-90B6-714F542E2379}" sibTransId="{BF75ED45-59A5-4C8C-9B21-D0B9A57EB669}"/>
    <dgm:cxn modelId="{A31C7A8F-F2B5-4789-8522-755A8C56D606}" srcId="{2F64D1A2-2A38-431E-922E-0BD8804BDFC8}" destId="{D4386A26-B161-4248-A9E3-4FFB4DD83E66}" srcOrd="0" destOrd="0" parTransId="{FEC1353D-D837-4D8A-B768-042AD69E9055}" sibTransId="{6E74C856-4180-48E7-BFEB-1972ECCD1103}"/>
    <dgm:cxn modelId="{AA51F593-8CBD-4B52-8D8C-A671CC806C48}" srcId="{D771D131-54D3-464E-B0AF-57FAC8EE6769}" destId="{6C9435E1-2D19-489E-BF0D-A35BFA29EE11}" srcOrd="0" destOrd="0" parTransId="{7DE76403-291E-4D17-BE71-EC85FFB9C7BA}" sibTransId="{74666728-9241-430E-BB64-436450503317}"/>
    <dgm:cxn modelId="{DF018897-47DF-4B90-857E-301C691532B5}" srcId="{0C66E280-8469-49AA-AC05-9ACF020F4A69}" destId="{23B15B33-8B0B-4D8D-A781-0B7A73632844}" srcOrd="0" destOrd="0" parTransId="{732932A5-9B26-434A-91C2-AB952B0F24F7}" sibTransId="{63DAF0C6-12B2-4964-BEB1-4DAE3B8F960D}"/>
    <dgm:cxn modelId="{1DCE95BD-3B5B-4556-B3B9-92E22ADB350B}" type="presOf" srcId="{A706525C-5F01-4051-B70C-7B6EB68FEE33}" destId="{C87B12D0-E23D-4748-9684-69F0F19D8508}" srcOrd="0" destOrd="0" presId="urn:microsoft.com/office/officeart/2005/8/layout/lProcess3"/>
    <dgm:cxn modelId="{9EB709CA-2E1A-43B0-842F-828D69F4D823}" type="presOf" srcId="{0E580327-4733-409E-B3E9-1A4A61019A75}" destId="{DD8B66CE-8126-44BA-97C7-5E7767B518D6}" srcOrd="0" destOrd="0" presId="urn:microsoft.com/office/officeart/2005/8/layout/lProcess3"/>
    <dgm:cxn modelId="{5857B3CA-2D85-49A5-9DC5-7138686A468B}" type="presOf" srcId="{727FB1A4-091D-4B36-B219-C7ED503DEF8A}" destId="{5529CE79-6DDF-4460-8BC8-7E8DEEE878FA}" srcOrd="0" destOrd="0" presId="urn:microsoft.com/office/officeart/2005/8/layout/lProcess3"/>
    <dgm:cxn modelId="{782A9DD9-C186-4E39-9FD9-D3F9B1ACA126}" srcId="{6A204013-2BF5-433B-9768-AC9672B7CDD2}" destId="{6407C6A4-8312-494E-A83E-84D08937A7D7}" srcOrd="0" destOrd="0" parTransId="{1FEB61B4-21BE-466E-A142-C98A90C20295}" sibTransId="{6F1972DA-1202-4118-893B-0163A60A3586}"/>
    <dgm:cxn modelId="{B503C7D9-FE6A-4131-AC16-74900FF7E724}" type="presOf" srcId="{0C66E280-8469-49AA-AC05-9ACF020F4A69}" destId="{3D8DF20F-66C6-4FFE-B004-AE608887A6DA}" srcOrd="0" destOrd="0" presId="urn:microsoft.com/office/officeart/2005/8/layout/lProcess3"/>
    <dgm:cxn modelId="{8222E4E0-C9A8-4BE3-9E44-4D2D333DF679}" type="presOf" srcId="{2F64D1A2-2A38-431E-922E-0BD8804BDFC8}" destId="{30BC2534-944F-4A9B-A088-1EBE922C74A8}" srcOrd="0" destOrd="0" presId="urn:microsoft.com/office/officeart/2005/8/layout/lProcess3"/>
    <dgm:cxn modelId="{EE2B5FF9-C813-48AD-8F17-BDC7AE262E07}" srcId="{0E580327-4733-409E-B3E9-1A4A61019A75}" destId="{A706525C-5F01-4051-B70C-7B6EB68FEE33}" srcOrd="0" destOrd="0" parTransId="{BB9C7EF8-314D-42B5-8BCB-6B7B01C0FAE7}" sibTransId="{2C70D88C-B249-477A-B0D6-DA202E55F7A3}"/>
    <dgm:cxn modelId="{0D9EAC6B-AE4A-43D9-BA42-4AB7D275BB0A}" type="presParOf" srcId="{BCD405EB-4A07-4068-BB08-DF536B9BEECA}" destId="{BD8A58DD-5E27-4388-8390-38AAA3589ACC}" srcOrd="0" destOrd="0" presId="urn:microsoft.com/office/officeart/2005/8/layout/lProcess3"/>
    <dgm:cxn modelId="{A1D26D87-C504-4347-A2B7-A624947BEA88}" type="presParOf" srcId="{BD8A58DD-5E27-4388-8390-38AAA3589ACC}" destId="{0C2CF98E-4F87-491C-910C-95490CD8EA8B}" srcOrd="0" destOrd="0" presId="urn:microsoft.com/office/officeart/2005/8/layout/lProcess3"/>
    <dgm:cxn modelId="{82614BA8-98D3-4AB7-8057-4DEA6F38B56A}" type="presParOf" srcId="{BD8A58DD-5E27-4388-8390-38AAA3589ACC}" destId="{D8BD54D3-2FBB-47CD-B867-8BD51E534161}" srcOrd="1" destOrd="0" presId="urn:microsoft.com/office/officeart/2005/8/layout/lProcess3"/>
    <dgm:cxn modelId="{ABA8690D-8B69-4B33-BB6E-4468905F93E2}" type="presParOf" srcId="{BD8A58DD-5E27-4388-8390-38AAA3589ACC}" destId="{CDA90DAE-00D5-4ABF-B335-7BFF1C268A06}" srcOrd="2" destOrd="0" presId="urn:microsoft.com/office/officeart/2005/8/layout/lProcess3"/>
    <dgm:cxn modelId="{2838ACB8-998C-417B-878C-94A8A4D4C21E}" type="presParOf" srcId="{BCD405EB-4A07-4068-BB08-DF536B9BEECA}" destId="{8B4D9625-440C-4FF1-A0CF-30BE46FC766A}" srcOrd="1" destOrd="0" presId="urn:microsoft.com/office/officeart/2005/8/layout/lProcess3"/>
    <dgm:cxn modelId="{F0D1B0D0-9E5F-4056-87C7-A0793E815761}" type="presParOf" srcId="{BCD405EB-4A07-4068-BB08-DF536B9BEECA}" destId="{971C7BE0-9449-4A77-AB30-04294444FCF4}" srcOrd="2" destOrd="0" presId="urn:microsoft.com/office/officeart/2005/8/layout/lProcess3"/>
    <dgm:cxn modelId="{3BCE4BF0-55D8-436A-BB51-8D19216F91FA}" type="presParOf" srcId="{971C7BE0-9449-4A77-AB30-04294444FCF4}" destId="{30BC2534-944F-4A9B-A088-1EBE922C74A8}" srcOrd="0" destOrd="0" presId="urn:microsoft.com/office/officeart/2005/8/layout/lProcess3"/>
    <dgm:cxn modelId="{14EEB6DA-26B0-4553-8ADE-8F33D6B23E4A}" type="presParOf" srcId="{971C7BE0-9449-4A77-AB30-04294444FCF4}" destId="{44BD96AF-813D-4064-A4E7-95EFF0CD3C45}" srcOrd="1" destOrd="0" presId="urn:microsoft.com/office/officeart/2005/8/layout/lProcess3"/>
    <dgm:cxn modelId="{C222C66C-CCE7-411D-A9EF-9089228EFF30}" type="presParOf" srcId="{971C7BE0-9449-4A77-AB30-04294444FCF4}" destId="{1076EE2E-4460-4C4E-9EF6-F589EA8F7A09}" srcOrd="2" destOrd="0" presId="urn:microsoft.com/office/officeart/2005/8/layout/lProcess3"/>
    <dgm:cxn modelId="{177CF06A-51E8-42D9-BDCB-F9D74525EFE9}" type="presParOf" srcId="{BCD405EB-4A07-4068-BB08-DF536B9BEECA}" destId="{6A35E2C9-E268-4BF5-BDA2-84A9D0CDEC8E}" srcOrd="3" destOrd="0" presId="urn:microsoft.com/office/officeart/2005/8/layout/lProcess3"/>
    <dgm:cxn modelId="{C10E7D6A-8A71-426A-9647-2DE8A6954BC0}" type="presParOf" srcId="{BCD405EB-4A07-4068-BB08-DF536B9BEECA}" destId="{09F1DDB4-B1A8-450D-B53F-F4CF3FBDCFBB}" srcOrd="4" destOrd="0" presId="urn:microsoft.com/office/officeart/2005/8/layout/lProcess3"/>
    <dgm:cxn modelId="{1BC3B253-F7F9-488E-BEB9-47B076BB4072}" type="presParOf" srcId="{09F1DDB4-B1A8-450D-B53F-F4CF3FBDCFBB}" destId="{89A5802C-D96D-437F-AF80-E4BDA629AFB4}" srcOrd="0" destOrd="0" presId="urn:microsoft.com/office/officeart/2005/8/layout/lProcess3"/>
    <dgm:cxn modelId="{0CE05D59-1539-4BB9-9428-61EBD2DAE369}" type="presParOf" srcId="{09F1DDB4-B1A8-450D-B53F-F4CF3FBDCFBB}" destId="{05E4EE19-999A-406A-AE36-F5DFA7D4BBCC}" srcOrd="1" destOrd="0" presId="urn:microsoft.com/office/officeart/2005/8/layout/lProcess3"/>
    <dgm:cxn modelId="{D623B104-0BCB-40F4-8A1B-6072389288B5}" type="presParOf" srcId="{09F1DDB4-B1A8-450D-B53F-F4CF3FBDCFBB}" destId="{EF68B60A-5EC4-4CB4-9419-9FD7182F43BE}" srcOrd="2" destOrd="0" presId="urn:microsoft.com/office/officeart/2005/8/layout/lProcess3"/>
    <dgm:cxn modelId="{67517ED3-05A2-404B-9E7B-2DC791E445B7}" type="presParOf" srcId="{BCD405EB-4A07-4068-BB08-DF536B9BEECA}" destId="{023CBDF1-2A32-4637-B588-FBC0F79A61A8}" srcOrd="5" destOrd="0" presId="urn:microsoft.com/office/officeart/2005/8/layout/lProcess3"/>
    <dgm:cxn modelId="{069E790C-0809-4633-B883-7C5C0B646233}" type="presParOf" srcId="{BCD405EB-4A07-4068-BB08-DF536B9BEECA}" destId="{D6114FE0-2E63-4403-97FA-1A93358139DA}" srcOrd="6" destOrd="0" presId="urn:microsoft.com/office/officeart/2005/8/layout/lProcess3"/>
    <dgm:cxn modelId="{FD74D136-74A7-454C-900C-977E7E5D047E}" type="presParOf" srcId="{D6114FE0-2E63-4403-97FA-1A93358139DA}" destId="{0449D559-4129-4C8E-855A-409B4FE33447}" srcOrd="0" destOrd="0" presId="urn:microsoft.com/office/officeart/2005/8/layout/lProcess3"/>
    <dgm:cxn modelId="{E8C531A2-5711-469F-BBB4-619EE18236AF}" type="presParOf" srcId="{D6114FE0-2E63-4403-97FA-1A93358139DA}" destId="{0B891B21-F33E-4316-A919-802FD8E3A5A1}" srcOrd="1" destOrd="0" presId="urn:microsoft.com/office/officeart/2005/8/layout/lProcess3"/>
    <dgm:cxn modelId="{15A3BFF5-4F97-4E42-9B40-0D3A8D1E816E}" type="presParOf" srcId="{D6114FE0-2E63-4403-97FA-1A93358139DA}" destId="{B1422485-1DBC-459F-BBF0-E893B5FA0370}" srcOrd="2" destOrd="0" presId="urn:microsoft.com/office/officeart/2005/8/layout/lProcess3"/>
    <dgm:cxn modelId="{E732E2BB-ADDA-46F5-B9C8-41F2A91F712A}" type="presParOf" srcId="{BCD405EB-4A07-4068-BB08-DF536B9BEECA}" destId="{1E5CB614-CE16-4D6B-8E6E-F309BC23A32F}" srcOrd="7" destOrd="0" presId="urn:microsoft.com/office/officeart/2005/8/layout/lProcess3"/>
    <dgm:cxn modelId="{30AB1AE3-0F6C-4EAC-9BD5-B96E4A54FE29}" type="presParOf" srcId="{BCD405EB-4A07-4068-BB08-DF536B9BEECA}" destId="{613670E8-701D-4CF2-92C2-D27912604178}" srcOrd="8" destOrd="0" presId="urn:microsoft.com/office/officeart/2005/8/layout/lProcess3"/>
    <dgm:cxn modelId="{A0C1D7F0-D96B-4C8F-9AA8-D40B397E4B96}" type="presParOf" srcId="{613670E8-701D-4CF2-92C2-D27912604178}" destId="{DD8B66CE-8126-44BA-97C7-5E7767B518D6}" srcOrd="0" destOrd="0" presId="urn:microsoft.com/office/officeart/2005/8/layout/lProcess3"/>
    <dgm:cxn modelId="{FC26D62C-9FE0-4DF8-8ABC-8AA2F1809C0F}" type="presParOf" srcId="{613670E8-701D-4CF2-92C2-D27912604178}" destId="{5A977373-5954-4F09-B0E2-5E3A7755DBA6}" srcOrd="1" destOrd="0" presId="urn:microsoft.com/office/officeart/2005/8/layout/lProcess3"/>
    <dgm:cxn modelId="{DB6ABE9B-0FF1-4458-B200-0292BBB25C20}" type="presParOf" srcId="{613670E8-701D-4CF2-92C2-D27912604178}" destId="{C87B12D0-E23D-4748-9684-69F0F19D8508}" srcOrd="2" destOrd="0" presId="urn:microsoft.com/office/officeart/2005/8/layout/lProcess3"/>
    <dgm:cxn modelId="{E0811E73-3A9C-455D-A422-4800A80630FF}" type="presParOf" srcId="{BCD405EB-4A07-4068-BB08-DF536B9BEECA}" destId="{0D4FD3B7-F3B8-4F2A-88AF-E940E5298B7E}" srcOrd="9" destOrd="0" presId="urn:microsoft.com/office/officeart/2005/8/layout/lProcess3"/>
    <dgm:cxn modelId="{775ED214-AFB1-42F0-B2EE-8825DD0B858F}" type="presParOf" srcId="{BCD405EB-4A07-4068-BB08-DF536B9BEECA}" destId="{DE365A30-AA9F-4F6A-96E0-E65C4FA8E740}" srcOrd="10" destOrd="0" presId="urn:microsoft.com/office/officeart/2005/8/layout/lProcess3"/>
    <dgm:cxn modelId="{E6863CC7-AEF9-4452-A6E2-0EAEB35D9E06}" type="presParOf" srcId="{DE365A30-AA9F-4F6A-96E0-E65C4FA8E740}" destId="{3D8DF20F-66C6-4FFE-B004-AE608887A6DA}" srcOrd="0" destOrd="0" presId="urn:microsoft.com/office/officeart/2005/8/layout/lProcess3"/>
    <dgm:cxn modelId="{AEAB4EF0-66B2-4FA2-8CB5-A36FBCBF7666}" type="presParOf" srcId="{DE365A30-AA9F-4F6A-96E0-E65C4FA8E740}" destId="{07FDC789-EED4-4585-BEFF-A37E183BBD44}" srcOrd="1" destOrd="0" presId="urn:microsoft.com/office/officeart/2005/8/layout/lProcess3"/>
    <dgm:cxn modelId="{C50690C8-6C6E-4996-AE59-624C23FECAA1}" type="presParOf" srcId="{DE365A30-AA9F-4F6A-96E0-E65C4FA8E740}" destId="{0BE6F2D5-64B7-4686-A8E1-0CB7A88B8C79}" srcOrd="2" destOrd="0" presId="urn:microsoft.com/office/officeart/2005/8/layout/lProcess3"/>
    <dgm:cxn modelId="{B00F36EF-7DCB-4484-AB78-16964AD28618}" type="presParOf" srcId="{BCD405EB-4A07-4068-BB08-DF536B9BEECA}" destId="{2BFCEE77-CAC3-4AF2-8F0E-54B31BC9ECFF}" srcOrd="11" destOrd="0" presId="urn:microsoft.com/office/officeart/2005/8/layout/lProcess3"/>
    <dgm:cxn modelId="{EDD1AA21-23C3-45F2-8661-D7F1D6C2C5AD}" type="presParOf" srcId="{BCD405EB-4A07-4068-BB08-DF536B9BEECA}" destId="{378056EF-CD61-4ADE-A4E7-BE8929E97CAF}" srcOrd="12" destOrd="0" presId="urn:microsoft.com/office/officeart/2005/8/layout/lProcess3"/>
    <dgm:cxn modelId="{C4F3CB5F-E5AC-4D74-8433-B43E242730D7}" type="presParOf" srcId="{378056EF-CD61-4ADE-A4E7-BE8929E97CAF}" destId="{5529CE79-6DDF-4460-8BC8-7E8DEEE878FA}" srcOrd="0" destOrd="0" presId="urn:microsoft.com/office/officeart/2005/8/layout/lProcess3"/>
    <dgm:cxn modelId="{037E37AB-1D07-467F-95EA-81F13D8700B7}" type="presParOf" srcId="{378056EF-CD61-4ADE-A4E7-BE8929E97CAF}" destId="{054F3DCF-232C-4C60-AEEF-A8DAFD0BD07E}" srcOrd="1" destOrd="0" presId="urn:microsoft.com/office/officeart/2005/8/layout/lProcess3"/>
    <dgm:cxn modelId="{899AED44-F40F-4459-8DBD-EF9DDFBACCD8}" type="presParOf" srcId="{378056EF-CD61-4ADE-A4E7-BE8929E97CAF}" destId="{F72DF637-4674-4A01-8920-1C0C6AB1D284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EFC969-5F98-4249-8C30-049EB300F16A}">
      <dsp:nvSpPr>
        <dsp:cNvPr id="0" name=""/>
        <dsp:cNvSpPr/>
      </dsp:nvSpPr>
      <dsp:spPr>
        <a:xfrm>
          <a:off x="426481" y="0"/>
          <a:ext cx="4833461" cy="21717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98DB41-1501-4AC8-A850-4196BF717078}">
      <dsp:nvSpPr>
        <dsp:cNvPr id="0" name=""/>
        <dsp:cNvSpPr/>
      </dsp:nvSpPr>
      <dsp:spPr>
        <a:xfrm>
          <a:off x="2845" y="651510"/>
          <a:ext cx="1368851" cy="868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Request must be in writing (letter or email*)</a:t>
          </a:r>
        </a:p>
      </dsp:txBody>
      <dsp:txXfrm>
        <a:off x="45250" y="693915"/>
        <a:ext cx="1284041" cy="783870"/>
      </dsp:txXfrm>
    </dsp:sp>
    <dsp:sp modelId="{369CD901-66F6-4E5F-AD9E-EE8C5CE722A2}">
      <dsp:nvSpPr>
        <dsp:cNvPr id="0" name=""/>
        <dsp:cNvSpPr/>
      </dsp:nvSpPr>
      <dsp:spPr>
        <a:xfrm>
          <a:off x="1440139" y="651510"/>
          <a:ext cx="1368851" cy="868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Request MUST include:-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Requestors name</a:t>
          </a:r>
        </a:p>
      </dsp:txBody>
      <dsp:txXfrm>
        <a:off x="1482544" y="693915"/>
        <a:ext cx="1284041" cy="783870"/>
      </dsp:txXfrm>
    </dsp:sp>
    <dsp:sp modelId="{76B651F2-A4E4-49F2-AE4F-850C0DB376C3}">
      <dsp:nvSpPr>
        <dsp:cNvPr id="0" name=""/>
        <dsp:cNvSpPr/>
      </dsp:nvSpPr>
      <dsp:spPr>
        <a:xfrm>
          <a:off x="2877433" y="651510"/>
          <a:ext cx="1368851" cy="868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What would the requestor like to know (describe the information)</a:t>
          </a:r>
        </a:p>
      </dsp:txBody>
      <dsp:txXfrm>
        <a:off x="2919838" y="693915"/>
        <a:ext cx="1284041" cy="783870"/>
      </dsp:txXfrm>
    </dsp:sp>
    <dsp:sp modelId="{3F573095-DA41-4794-A682-E32F5BA78750}">
      <dsp:nvSpPr>
        <dsp:cNvPr id="0" name=""/>
        <dsp:cNvSpPr/>
      </dsp:nvSpPr>
      <dsp:spPr>
        <a:xfrm>
          <a:off x="4314727" y="651510"/>
          <a:ext cx="1368851" cy="8686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How we can contact the requestor</a:t>
          </a:r>
        </a:p>
      </dsp:txBody>
      <dsp:txXfrm>
        <a:off x="4357132" y="693915"/>
        <a:ext cx="1284041" cy="7838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F748E7-89F1-4D54-81B6-6F5B1187B67C}">
      <dsp:nvSpPr>
        <dsp:cNvPr id="0" name=""/>
        <dsp:cNvSpPr/>
      </dsp:nvSpPr>
      <dsp:spPr>
        <a:xfrm>
          <a:off x="1992015" y="508902"/>
          <a:ext cx="3930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07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77959" y="552503"/>
        <a:ext cx="21183" cy="4236"/>
      </dsp:txXfrm>
    </dsp:sp>
    <dsp:sp modelId="{47CF9938-13C1-4DD1-B424-64E6F7C6C585}">
      <dsp:nvSpPr>
        <dsp:cNvPr id="0" name=""/>
        <dsp:cNvSpPr/>
      </dsp:nvSpPr>
      <dsp:spPr>
        <a:xfrm>
          <a:off x="151765" y="2007"/>
          <a:ext cx="1842050" cy="1105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Requests received will be passed to the Business Manager or Assistant Practice Manager (in their absence)</a:t>
          </a:r>
        </a:p>
      </dsp:txBody>
      <dsp:txXfrm>
        <a:off x="151765" y="2007"/>
        <a:ext cx="1842050" cy="1105230"/>
      </dsp:txXfrm>
    </dsp:sp>
    <dsp:sp modelId="{5BFE4DC6-4167-458A-854F-BE8BF1D4C2AB}">
      <dsp:nvSpPr>
        <dsp:cNvPr id="0" name=""/>
        <dsp:cNvSpPr/>
      </dsp:nvSpPr>
      <dsp:spPr>
        <a:xfrm>
          <a:off x="4257737" y="508902"/>
          <a:ext cx="3930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07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443681" y="552503"/>
        <a:ext cx="21183" cy="4236"/>
      </dsp:txXfrm>
    </dsp:sp>
    <dsp:sp modelId="{63E0D6B0-3C26-4CE5-8342-1BA6FC53BC7C}">
      <dsp:nvSpPr>
        <dsp:cNvPr id="0" name=""/>
        <dsp:cNvSpPr/>
      </dsp:nvSpPr>
      <dsp:spPr>
        <a:xfrm>
          <a:off x="2417487" y="2007"/>
          <a:ext cx="1842050" cy="1105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All requests will be logged on the FOI Log</a:t>
          </a:r>
        </a:p>
      </dsp:txBody>
      <dsp:txXfrm>
        <a:off x="2417487" y="2007"/>
        <a:ext cx="1842050" cy="1105230"/>
      </dsp:txXfrm>
    </dsp:sp>
    <dsp:sp modelId="{F9BC1F5E-ED30-4FDE-AC41-054F5E8A012C}">
      <dsp:nvSpPr>
        <dsp:cNvPr id="0" name=""/>
        <dsp:cNvSpPr/>
      </dsp:nvSpPr>
      <dsp:spPr>
        <a:xfrm>
          <a:off x="1072790" y="1105437"/>
          <a:ext cx="4531443" cy="393071"/>
        </a:xfrm>
        <a:custGeom>
          <a:avLst/>
          <a:gdLst/>
          <a:ahLst/>
          <a:cxnLst/>
          <a:rect l="0" t="0" r="0" b="0"/>
          <a:pathLst>
            <a:path>
              <a:moveTo>
                <a:pt x="4531443" y="0"/>
              </a:moveTo>
              <a:lnTo>
                <a:pt x="4531443" y="213635"/>
              </a:lnTo>
              <a:lnTo>
                <a:pt x="0" y="213635"/>
              </a:lnTo>
              <a:lnTo>
                <a:pt x="0" y="393071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224732" y="1299854"/>
        <a:ext cx="227560" cy="4236"/>
      </dsp:txXfrm>
    </dsp:sp>
    <dsp:sp modelId="{DB253782-7525-4074-A53D-AC69D08E71C3}">
      <dsp:nvSpPr>
        <dsp:cNvPr id="0" name=""/>
        <dsp:cNvSpPr/>
      </dsp:nvSpPr>
      <dsp:spPr>
        <a:xfrm>
          <a:off x="4683209" y="2007"/>
          <a:ext cx="1842050" cy="1105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All requests will be acknowledged  within 3 working days and then responded to within 20 working days</a:t>
          </a:r>
        </a:p>
      </dsp:txBody>
      <dsp:txXfrm>
        <a:off x="4683209" y="2007"/>
        <a:ext cx="1842050" cy="1105230"/>
      </dsp:txXfrm>
    </dsp:sp>
    <dsp:sp modelId="{67CA7CB0-D71D-4001-BC52-FAAC03B5D6FD}">
      <dsp:nvSpPr>
        <dsp:cNvPr id="0" name=""/>
        <dsp:cNvSpPr/>
      </dsp:nvSpPr>
      <dsp:spPr>
        <a:xfrm>
          <a:off x="1992015" y="2037804"/>
          <a:ext cx="3930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07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77959" y="2081405"/>
        <a:ext cx="21183" cy="4236"/>
      </dsp:txXfrm>
    </dsp:sp>
    <dsp:sp modelId="{99F1FD6A-DC42-46E5-A9B3-B32A1BEE847B}">
      <dsp:nvSpPr>
        <dsp:cNvPr id="0" name=""/>
        <dsp:cNvSpPr/>
      </dsp:nvSpPr>
      <dsp:spPr>
        <a:xfrm>
          <a:off x="151765" y="1530908"/>
          <a:ext cx="1842050" cy="1105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If the request is ambigious, requestor will be contacted to obtain clarification</a:t>
          </a:r>
        </a:p>
      </dsp:txBody>
      <dsp:txXfrm>
        <a:off x="151765" y="1530908"/>
        <a:ext cx="1842050" cy="1105230"/>
      </dsp:txXfrm>
    </dsp:sp>
    <dsp:sp modelId="{97B410DA-268F-49C3-B368-3B1E4FA4EAA3}">
      <dsp:nvSpPr>
        <dsp:cNvPr id="0" name=""/>
        <dsp:cNvSpPr/>
      </dsp:nvSpPr>
      <dsp:spPr>
        <a:xfrm>
          <a:off x="4257737" y="2037804"/>
          <a:ext cx="3930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07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443681" y="2081405"/>
        <a:ext cx="21183" cy="4236"/>
      </dsp:txXfrm>
    </dsp:sp>
    <dsp:sp modelId="{E6799E34-F75D-41EC-81FB-0BE08EACD809}">
      <dsp:nvSpPr>
        <dsp:cNvPr id="0" name=""/>
        <dsp:cNvSpPr/>
      </dsp:nvSpPr>
      <dsp:spPr>
        <a:xfrm>
          <a:off x="2417487" y="1530908"/>
          <a:ext cx="1842050" cy="1105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If the request is one that is repeated from the same person, we will decline to respond</a:t>
          </a:r>
        </a:p>
      </dsp:txBody>
      <dsp:txXfrm>
        <a:off x="2417487" y="1530908"/>
        <a:ext cx="1842050" cy="1105230"/>
      </dsp:txXfrm>
    </dsp:sp>
    <dsp:sp modelId="{F8085137-DC23-47E3-8440-C080D3DFC6A8}">
      <dsp:nvSpPr>
        <dsp:cNvPr id="0" name=""/>
        <dsp:cNvSpPr/>
      </dsp:nvSpPr>
      <dsp:spPr>
        <a:xfrm>
          <a:off x="1072790" y="2634339"/>
          <a:ext cx="4531443" cy="393071"/>
        </a:xfrm>
        <a:custGeom>
          <a:avLst/>
          <a:gdLst/>
          <a:ahLst/>
          <a:cxnLst/>
          <a:rect l="0" t="0" r="0" b="0"/>
          <a:pathLst>
            <a:path>
              <a:moveTo>
                <a:pt x="4531443" y="0"/>
              </a:moveTo>
              <a:lnTo>
                <a:pt x="4531443" y="213635"/>
              </a:lnTo>
              <a:lnTo>
                <a:pt x="0" y="213635"/>
              </a:lnTo>
              <a:lnTo>
                <a:pt x="0" y="393071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224732" y="2828756"/>
        <a:ext cx="227560" cy="4236"/>
      </dsp:txXfrm>
    </dsp:sp>
    <dsp:sp modelId="{241C0CA6-2563-49FD-97EC-E5EA381A8910}">
      <dsp:nvSpPr>
        <dsp:cNvPr id="0" name=""/>
        <dsp:cNvSpPr/>
      </dsp:nvSpPr>
      <dsp:spPr>
        <a:xfrm>
          <a:off x="4683209" y="1530908"/>
          <a:ext cx="1842050" cy="1105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If request is asking for personal medical information, this will be dealt with as per our Subject Access Request process</a:t>
          </a:r>
        </a:p>
      </dsp:txBody>
      <dsp:txXfrm>
        <a:off x="4683209" y="1530908"/>
        <a:ext cx="1842050" cy="1105230"/>
      </dsp:txXfrm>
    </dsp:sp>
    <dsp:sp modelId="{749BA575-E750-48C0-A3A1-B91CC6060E04}">
      <dsp:nvSpPr>
        <dsp:cNvPr id="0" name=""/>
        <dsp:cNvSpPr/>
      </dsp:nvSpPr>
      <dsp:spPr>
        <a:xfrm>
          <a:off x="1992015" y="3566705"/>
          <a:ext cx="3930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07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77959" y="3610307"/>
        <a:ext cx="21183" cy="4236"/>
      </dsp:txXfrm>
    </dsp:sp>
    <dsp:sp modelId="{F5982E4C-EC9E-4387-9C3E-D31561ED2C25}">
      <dsp:nvSpPr>
        <dsp:cNvPr id="0" name=""/>
        <dsp:cNvSpPr/>
      </dsp:nvSpPr>
      <dsp:spPr>
        <a:xfrm>
          <a:off x="151765" y="3059810"/>
          <a:ext cx="1842050" cy="1105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For all other items records will be checked to see if we hold the information that has been requested in line with our publication scheme (see appendix 1)</a:t>
          </a:r>
        </a:p>
      </dsp:txBody>
      <dsp:txXfrm>
        <a:off x="151765" y="3059810"/>
        <a:ext cx="1842050" cy="1105230"/>
      </dsp:txXfrm>
    </dsp:sp>
    <dsp:sp modelId="{6E409259-A641-4D45-8B3F-02CE63DA5738}">
      <dsp:nvSpPr>
        <dsp:cNvPr id="0" name=""/>
        <dsp:cNvSpPr/>
      </dsp:nvSpPr>
      <dsp:spPr>
        <a:xfrm>
          <a:off x="4257737" y="3566705"/>
          <a:ext cx="3930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07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443681" y="3610307"/>
        <a:ext cx="21183" cy="4236"/>
      </dsp:txXfrm>
    </dsp:sp>
    <dsp:sp modelId="{E1AFA6C2-1CF2-4EEA-A306-F16116C720D3}">
      <dsp:nvSpPr>
        <dsp:cNvPr id="0" name=""/>
        <dsp:cNvSpPr/>
      </dsp:nvSpPr>
      <dsp:spPr>
        <a:xfrm>
          <a:off x="2417487" y="3059810"/>
          <a:ext cx="1842050" cy="1105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If we DO NOT hold the information requested this will be communicated in writing to the requestor to tell them this</a:t>
          </a:r>
        </a:p>
      </dsp:txBody>
      <dsp:txXfrm>
        <a:off x="2417487" y="3059810"/>
        <a:ext cx="1842050" cy="1105230"/>
      </dsp:txXfrm>
    </dsp:sp>
    <dsp:sp modelId="{77BC49BD-F746-4AAD-ADCB-04DDD8073D26}">
      <dsp:nvSpPr>
        <dsp:cNvPr id="0" name=""/>
        <dsp:cNvSpPr/>
      </dsp:nvSpPr>
      <dsp:spPr>
        <a:xfrm>
          <a:off x="1072790" y="4163241"/>
          <a:ext cx="4531443" cy="393071"/>
        </a:xfrm>
        <a:custGeom>
          <a:avLst/>
          <a:gdLst/>
          <a:ahLst/>
          <a:cxnLst/>
          <a:rect l="0" t="0" r="0" b="0"/>
          <a:pathLst>
            <a:path>
              <a:moveTo>
                <a:pt x="4531443" y="0"/>
              </a:moveTo>
              <a:lnTo>
                <a:pt x="4531443" y="213635"/>
              </a:lnTo>
              <a:lnTo>
                <a:pt x="0" y="213635"/>
              </a:lnTo>
              <a:lnTo>
                <a:pt x="0" y="393071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224732" y="4357658"/>
        <a:ext cx="227560" cy="4236"/>
      </dsp:txXfrm>
    </dsp:sp>
    <dsp:sp modelId="{00D540E3-D450-4699-AA2B-4CF455359EB0}">
      <dsp:nvSpPr>
        <dsp:cNvPr id="0" name=""/>
        <dsp:cNvSpPr/>
      </dsp:nvSpPr>
      <dsp:spPr>
        <a:xfrm>
          <a:off x="4683209" y="3059810"/>
          <a:ext cx="1842050" cy="1105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If we hold the information we will review this in line with the Public Interest Test (PIT) criteria (see appendix 2)</a:t>
          </a:r>
        </a:p>
      </dsp:txBody>
      <dsp:txXfrm>
        <a:off x="4683209" y="3059810"/>
        <a:ext cx="1842050" cy="1105230"/>
      </dsp:txXfrm>
    </dsp:sp>
    <dsp:sp modelId="{F36D69D6-B5C8-4DD5-8415-E7781766422B}">
      <dsp:nvSpPr>
        <dsp:cNvPr id="0" name=""/>
        <dsp:cNvSpPr/>
      </dsp:nvSpPr>
      <dsp:spPr>
        <a:xfrm>
          <a:off x="1992015" y="5095607"/>
          <a:ext cx="3930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07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77959" y="5139209"/>
        <a:ext cx="21183" cy="4236"/>
      </dsp:txXfrm>
    </dsp:sp>
    <dsp:sp modelId="{B30CB86C-87F7-4D36-ADB3-DB2BEDEE7401}">
      <dsp:nvSpPr>
        <dsp:cNvPr id="0" name=""/>
        <dsp:cNvSpPr/>
      </dsp:nvSpPr>
      <dsp:spPr>
        <a:xfrm>
          <a:off x="151765" y="4588712"/>
          <a:ext cx="1842050" cy="1105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Following PIT review, if we feel there are no exemptions we will share the information with the requestor via their preferred communication method (charges apply for photocopying, postage and package)</a:t>
          </a:r>
        </a:p>
      </dsp:txBody>
      <dsp:txXfrm>
        <a:off x="151765" y="4588712"/>
        <a:ext cx="1842050" cy="1105230"/>
      </dsp:txXfrm>
    </dsp:sp>
    <dsp:sp modelId="{F2D29252-A6EF-45A4-8D6E-1760C137D6E6}">
      <dsp:nvSpPr>
        <dsp:cNvPr id="0" name=""/>
        <dsp:cNvSpPr/>
      </dsp:nvSpPr>
      <dsp:spPr>
        <a:xfrm>
          <a:off x="2417487" y="4588712"/>
          <a:ext cx="1842050" cy="1105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Following PIT review if we feel that there is an exemption we will not share the information and will confirm why to the requestor</a:t>
          </a:r>
        </a:p>
      </dsp:txBody>
      <dsp:txXfrm>
        <a:off x="2417487" y="4588712"/>
        <a:ext cx="1842050" cy="11052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2CF98E-4F87-491C-910C-95490CD8EA8B}">
      <dsp:nvSpPr>
        <dsp:cNvPr id="0" name=""/>
        <dsp:cNvSpPr/>
      </dsp:nvSpPr>
      <dsp:spPr>
        <a:xfrm>
          <a:off x="290550" y="4246"/>
          <a:ext cx="2144669" cy="8578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Who we are and what we do</a:t>
          </a:r>
        </a:p>
      </dsp:txBody>
      <dsp:txXfrm>
        <a:off x="719484" y="4246"/>
        <a:ext cx="1286802" cy="857867"/>
      </dsp:txXfrm>
    </dsp:sp>
    <dsp:sp modelId="{CDA90DAE-00D5-4ABF-B335-7BFF1C268A06}">
      <dsp:nvSpPr>
        <dsp:cNvPr id="0" name=""/>
        <dsp:cNvSpPr/>
      </dsp:nvSpPr>
      <dsp:spPr>
        <a:xfrm>
          <a:off x="2156412" y="77165"/>
          <a:ext cx="3287087" cy="712030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50" kern="1200"/>
            <a:t>Organisation information, locations and contacts, constitutional and legal governance</a:t>
          </a:r>
        </a:p>
      </dsp:txBody>
      <dsp:txXfrm>
        <a:off x="2512427" y="77165"/>
        <a:ext cx="2575057" cy="712030"/>
      </dsp:txXfrm>
    </dsp:sp>
    <dsp:sp modelId="{30BC2534-944F-4A9B-A088-1EBE922C74A8}">
      <dsp:nvSpPr>
        <dsp:cNvPr id="0" name=""/>
        <dsp:cNvSpPr/>
      </dsp:nvSpPr>
      <dsp:spPr>
        <a:xfrm>
          <a:off x="290550" y="982215"/>
          <a:ext cx="2144669" cy="8578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What we spend and how we spend it</a:t>
          </a:r>
        </a:p>
      </dsp:txBody>
      <dsp:txXfrm>
        <a:off x="719484" y="982215"/>
        <a:ext cx="1286802" cy="857867"/>
      </dsp:txXfrm>
    </dsp:sp>
    <dsp:sp modelId="{1076EE2E-4460-4C4E-9EF6-F589EA8F7A09}">
      <dsp:nvSpPr>
        <dsp:cNvPr id="0" name=""/>
        <dsp:cNvSpPr/>
      </dsp:nvSpPr>
      <dsp:spPr>
        <a:xfrm>
          <a:off x="2156412" y="1055134"/>
          <a:ext cx="3287087" cy="712030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50" kern="1200"/>
            <a:t>Financial information relating to projected and actual Income and expenditure, tendering, procurement and contracts</a:t>
          </a:r>
        </a:p>
      </dsp:txBody>
      <dsp:txXfrm>
        <a:off x="2512427" y="1055134"/>
        <a:ext cx="2575057" cy="712030"/>
      </dsp:txXfrm>
    </dsp:sp>
    <dsp:sp modelId="{89A5802C-D96D-437F-AF80-E4BDA629AFB4}">
      <dsp:nvSpPr>
        <dsp:cNvPr id="0" name=""/>
        <dsp:cNvSpPr/>
      </dsp:nvSpPr>
      <dsp:spPr>
        <a:xfrm>
          <a:off x="290550" y="1960184"/>
          <a:ext cx="2144669" cy="8578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What our priorities are and how we are doing</a:t>
          </a:r>
        </a:p>
      </dsp:txBody>
      <dsp:txXfrm>
        <a:off x="719484" y="1960184"/>
        <a:ext cx="1286802" cy="857867"/>
      </dsp:txXfrm>
    </dsp:sp>
    <dsp:sp modelId="{EF68B60A-5EC4-4CB4-9419-9FD7182F43BE}">
      <dsp:nvSpPr>
        <dsp:cNvPr id="0" name=""/>
        <dsp:cNvSpPr/>
      </dsp:nvSpPr>
      <dsp:spPr>
        <a:xfrm>
          <a:off x="2156412" y="2033103"/>
          <a:ext cx="3287087" cy="712030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50" kern="1200"/>
            <a:t>Strategy and performance Information, plans, assessments, inspections and reviews</a:t>
          </a:r>
        </a:p>
      </dsp:txBody>
      <dsp:txXfrm>
        <a:off x="2512427" y="2033103"/>
        <a:ext cx="2575057" cy="712030"/>
      </dsp:txXfrm>
    </dsp:sp>
    <dsp:sp modelId="{0449D559-4129-4C8E-855A-409B4FE33447}">
      <dsp:nvSpPr>
        <dsp:cNvPr id="0" name=""/>
        <dsp:cNvSpPr/>
      </dsp:nvSpPr>
      <dsp:spPr>
        <a:xfrm>
          <a:off x="290550" y="2938153"/>
          <a:ext cx="2144669" cy="8578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How we make decisions</a:t>
          </a:r>
        </a:p>
      </dsp:txBody>
      <dsp:txXfrm>
        <a:off x="719484" y="2938153"/>
        <a:ext cx="1286802" cy="857867"/>
      </dsp:txXfrm>
    </dsp:sp>
    <dsp:sp modelId="{B1422485-1DBC-459F-BBF0-E893B5FA0370}">
      <dsp:nvSpPr>
        <dsp:cNvPr id="0" name=""/>
        <dsp:cNvSpPr/>
      </dsp:nvSpPr>
      <dsp:spPr>
        <a:xfrm>
          <a:off x="2156412" y="3011072"/>
          <a:ext cx="3287087" cy="712030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50" kern="1200"/>
            <a:t>Policy proposals and decisions, decision making processes, internal criteria and procedures, consultations</a:t>
          </a:r>
        </a:p>
      </dsp:txBody>
      <dsp:txXfrm>
        <a:off x="2512427" y="3011072"/>
        <a:ext cx="2575057" cy="712030"/>
      </dsp:txXfrm>
    </dsp:sp>
    <dsp:sp modelId="{DD8B66CE-8126-44BA-97C7-5E7767B518D6}">
      <dsp:nvSpPr>
        <dsp:cNvPr id="0" name=""/>
        <dsp:cNvSpPr/>
      </dsp:nvSpPr>
      <dsp:spPr>
        <a:xfrm>
          <a:off x="290550" y="3916122"/>
          <a:ext cx="2144669" cy="8578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Our policies and procedures</a:t>
          </a:r>
        </a:p>
      </dsp:txBody>
      <dsp:txXfrm>
        <a:off x="719484" y="3916122"/>
        <a:ext cx="1286802" cy="857867"/>
      </dsp:txXfrm>
    </dsp:sp>
    <dsp:sp modelId="{C87B12D0-E23D-4748-9684-69F0F19D8508}">
      <dsp:nvSpPr>
        <dsp:cNvPr id="0" name=""/>
        <dsp:cNvSpPr/>
      </dsp:nvSpPr>
      <dsp:spPr>
        <a:xfrm>
          <a:off x="2156412" y="3989041"/>
          <a:ext cx="3287087" cy="712030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50" kern="1200"/>
            <a:t>Written protocols for delivering our functions and responsibilities</a:t>
          </a:r>
        </a:p>
      </dsp:txBody>
      <dsp:txXfrm>
        <a:off x="2512427" y="3989041"/>
        <a:ext cx="2575057" cy="712030"/>
      </dsp:txXfrm>
    </dsp:sp>
    <dsp:sp modelId="{3D8DF20F-66C6-4FFE-B004-AE608887A6DA}">
      <dsp:nvSpPr>
        <dsp:cNvPr id="0" name=""/>
        <dsp:cNvSpPr/>
      </dsp:nvSpPr>
      <dsp:spPr>
        <a:xfrm>
          <a:off x="290550" y="4894091"/>
          <a:ext cx="2144669" cy="8578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Lists and registers</a:t>
          </a:r>
        </a:p>
      </dsp:txBody>
      <dsp:txXfrm>
        <a:off x="719484" y="4894091"/>
        <a:ext cx="1286802" cy="857867"/>
      </dsp:txXfrm>
    </dsp:sp>
    <dsp:sp modelId="{0BE6F2D5-64B7-4686-A8E1-0CB7A88B8C79}">
      <dsp:nvSpPr>
        <dsp:cNvPr id="0" name=""/>
        <dsp:cNvSpPr/>
      </dsp:nvSpPr>
      <dsp:spPr>
        <a:xfrm>
          <a:off x="2156412" y="4967010"/>
          <a:ext cx="3287087" cy="712030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50" kern="1200"/>
            <a:t>Information held in registers required by law and other lists relating to our functions</a:t>
          </a:r>
        </a:p>
      </dsp:txBody>
      <dsp:txXfrm>
        <a:off x="2512427" y="4967010"/>
        <a:ext cx="2575057" cy="712030"/>
      </dsp:txXfrm>
    </dsp:sp>
    <dsp:sp modelId="{5529CE79-6DDF-4460-8BC8-7E8DEEE878FA}">
      <dsp:nvSpPr>
        <dsp:cNvPr id="0" name=""/>
        <dsp:cNvSpPr/>
      </dsp:nvSpPr>
      <dsp:spPr>
        <a:xfrm>
          <a:off x="290550" y="5872060"/>
          <a:ext cx="2144669" cy="8578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9525" rIns="0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The services we offer</a:t>
          </a:r>
        </a:p>
      </dsp:txBody>
      <dsp:txXfrm>
        <a:off x="719484" y="5872060"/>
        <a:ext cx="1286802" cy="857867"/>
      </dsp:txXfrm>
    </dsp:sp>
    <dsp:sp modelId="{F72DF637-4674-4A01-8920-1C0C6AB1D284}">
      <dsp:nvSpPr>
        <dsp:cNvPr id="0" name=""/>
        <dsp:cNvSpPr/>
      </dsp:nvSpPr>
      <dsp:spPr>
        <a:xfrm>
          <a:off x="2156412" y="5944979"/>
          <a:ext cx="3287087" cy="712030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50" kern="1200"/>
            <a:t>Health related advice and guidance, booklets and leaflets, transactions and media releases, services offered</a:t>
          </a:r>
        </a:p>
      </dsp:txBody>
      <dsp:txXfrm>
        <a:off x="2512427" y="5944979"/>
        <a:ext cx="2575057" cy="7120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049B-E215-45F6-B27E-913D175B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CAUKWELL, Jennie (CASTLE MEDICAL GROUP)</dc:creator>
  <cp:keywords/>
  <dc:description/>
  <cp:lastModifiedBy>CLULOW, Mitchell (CASTLE MEDICAL GROUP)</cp:lastModifiedBy>
  <cp:revision>12</cp:revision>
  <dcterms:created xsi:type="dcterms:W3CDTF">2022-06-20T13:16:00Z</dcterms:created>
  <dcterms:modified xsi:type="dcterms:W3CDTF">2022-06-21T08:55:00Z</dcterms:modified>
</cp:coreProperties>
</file>